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74CF" w:rsidRDefault="009674CF" w:rsidP="004B3C5A">
      <w:pPr>
        <w:ind w:left="2160"/>
        <w:jc w:val="center"/>
        <w:rPr>
          <w:rFonts w:ascii="Arial" w:hAnsi="Arial" w:cs="Arial"/>
          <w:b/>
          <w:bCs/>
          <w:i/>
          <w:iCs/>
          <w:caps/>
          <w:sz w:val="48"/>
          <w:szCs w:val="48"/>
        </w:rPr>
      </w:pPr>
    </w:p>
    <w:p w:rsidR="004B3C5A" w:rsidRDefault="004B3C5A" w:rsidP="004B3C5A">
      <w:pPr>
        <w:ind w:left="2160"/>
        <w:jc w:val="center"/>
        <w:rPr>
          <w:rFonts w:ascii="Arial" w:hAnsi="Arial" w:cs="Arial"/>
          <w:b/>
          <w:bCs/>
          <w:i/>
          <w:iCs/>
          <w:caps/>
          <w:sz w:val="48"/>
          <w:szCs w:val="48"/>
        </w:rPr>
      </w:pPr>
    </w:p>
    <w:p w:rsidR="009674CF" w:rsidRDefault="009674CF" w:rsidP="004B3C5A">
      <w:pPr>
        <w:ind w:left="2160"/>
        <w:jc w:val="center"/>
        <w:rPr>
          <w:rFonts w:ascii="Arial" w:hAnsi="Arial" w:cs="Arial"/>
          <w:b/>
          <w:bCs/>
          <w:i/>
          <w:iCs/>
          <w:caps/>
          <w:sz w:val="48"/>
          <w:szCs w:val="48"/>
        </w:rPr>
      </w:pPr>
    </w:p>
    <w:p w:rsidR="009674CF" w:rsidRDefault="009674CF" w:rsidP="004B3C5A">
      <w:pPr>
        <w:ind w:left="2160"/>
        <w:jc w:val="center"/>
        <w:rPr>
          <w:rFonts w:ascii="Arial" w:hAnsi="Arial" w:cs="Arial"/>
          <w:b/>
          <w:bCs/>
          <w:i/>
          <w:iCs/>
          <w:caps/>
          <w:sz w:val="48"/>
          <w:szCs w:val="48"/>
        </w:rPr>
      </w:pPr>
    </w:p>
    <w:p w:rsidR="009674CF" w:rsidRDefault="004B3C5A" w:rsidP="004B3C5A">
      <w:pPr>
        <w:ind w:left="2160"/>
        <w:jc w:val="center"/>
        <w:rPr>
          <w:rFonts w:ascii="Arial" w:hAnsi="Arial" w:cs="Arial"/>
          <w:b/>
          <w:bCs/>
          <w:i/>
          <w:iCs/>
          <w:caps/>
          <w:sz w:val="48"/>
          <w:szCs w:val="48"/>
        </w:rPr>
      </w:pPr>
      <w:r>
        <w:rPr>
          <w:rFonts w:ascii="Arial" w:hAnsi="Arial" w:cs="Arial"/>
          <w:b/>
          <w:bCs/>
          <w:i/>
          <w:iCs/>
          <w:caps/>
          <w:sz w:val="48"/>
          <w:szCs w:val="48"/>
        </w:rPr>
        <w:t>UNIT</w:t>
      </w:r>
      <w:r w:rsidR="009674CF">
        <w:rPr>
          <w:rFonts w:ascii="Arial" w:hAnsi="Arial" w:cs="Arial"/>
          <w:b/>
          <w:bCs/>
          <w:i/>
          <w:iCs/>
          <w:caps/>
          <w:sz w:val="48"/>
          <w:szCs w:val="48"/>
        </w:rPr>
        <w:t xml:space="preserve"> 3:</w:t>
      </w:r>
    </w:p>
    <w:p w:rsidR="009674CF" w:rsidRDefault="009674CF" w:rsidP="004B3C5A">
      <w:pPr>
        <w:ind w:left="2160"/>
        <w:jc w:val="center"/>
        <w:rPr>
          <w:rFonts w:ascii="Arial" w:hAnsi="Arial" w:cs="Arial"/>
          <w:b/>
          <w:bCs/>
          <w:i/>
          <w:iCs/>
          <w:caps/>
          <w:sz w:val="48"/>
          <w:szCs w:val="48"/>
        </w:rPr>
      </w:pPr>
      <w:r>
        <w:rPr>
          <w:rFonts w:ascii="Arial" w:hAnsi="Arial" w:cs="Arial"/>
          <w:b/>
          <w:bCs/>
          <w:i/>
          <w:iCs/>
          <w:caps/>
          <w:sz w:val="48"/>
          <w:szCs w:val="48"/>
        </w:rPr>
        <w:t>Fireground decision making</w:t>
      </w: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9674CF" w:rsidRDefault="009674CF" w:rsidP="004B3C5A">
      <w:pPr>
        <w:ind w:left="2160"/>
        <w:jc w:val="center"/>
      </w:pPr>
    </w:p>
    <w:p w:rsidR="00740511" w:rsidRDefault="00740511" w:rsidP="004B3C5A">
      <w:pPr>
        <w:ind w:left="2160"/>
        <w:jc w:val="cente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740511" w:rsidRPr="004B3C5A" w:rsidRDefault="00740511" w:rsidP="004B3C5A">
      <w:pPr>
        <w:ind w:left="2160"/>
        <w:jc w:val="center"/>
        <w:rPr>
          <w:sz w:val="22"/>
          <w:szCs w:val="22"/>
        </w:rPr>
      </w:pPr>
    </w:p>
    <w:p w:rsidR="009674CF" w:rsidRPr="004B3C5A" w:rsidRDefault="009674CF" w:rsidP="004B3C5A">
      <w:pPr>
        <w:ind w:left="2160"/>
        <w:jc w:val="center"/>
        <w:rPr>
          <w:sz w:val="22"/>
          <w:szCs w:val="22"/>
        </w:rPr>
      </w:pPr>
    </w:p>
    <w:p w:rsidR="009674CF" w:rsidRPr="004B3C5A" w:rsidRDefault="009674CF" w:rsidP="004B3C5A">
      <w:pPr>
        <w:ind w:left="2160"/>
        <w:jc w:val="center"/>
        <w:rPr>
          <w:sz w:val="22"/>
          <w:szCs w:val="22"/>
        </w:rPr>
      </w:pPr>
    </w:p>
    <w:p w:rsidR="004B3C5A" w:rsidRPr="004B3C5A" w:rsidRDefault="004B3C5A" w:rsidP="004B3C5A">
      <w:pPr>
        <w:ind w:left="2160"/>
        <w:jc w:val="center"/>
        <w:rPr>
          <w:sz w:val="22"/>
          <w:szCs w:val="22"/>
        </w:rPr>
      </w:pPr>
    </w:p>
    <w:p w:rsidR="004B3C5A" w:rsidRDefault="004B3C5A" w:rsidP="004B3C5A">
      <w:pPr>
        <w:ind w:left="2160"/>
        <w:jc w:val="center"/>
        <w:rPr>
          <w:sz w:val="22"/>
          <w:szCs w:val="22"/>
        </w:rPr>
      </w:pPr>
    </w:p>
    <w:p w:rsidR="00C1479B" w:rsidRPr="00C1479B" w:rsidRDefault="00C1479B" w:rsidP="004B3C5A">
      <w:pPr>
        <w:ind w:left="2160"/>
        <w:jc w:val="center"/>
        <w:rPr>
          <w:sz w:val="18"/>
          <w:szCs w:val="18"/>
        </w:rPr>
      </w:pPr>
    </w:p>
    <w:p w:rsidR="009674CF" w:rsidRPr="004B3C5A" w:rsidRDefault="009674CF" w:rsidP="004B3C5A">
      <w:pPr>
        <w:pStyle w:val="Subtitle1"/>
        <w:ind w:left="2160"/>
        <w:rPr>
          <w:i/>
        </w:rPr>
      </w:pPr>
      <w:r w:rsidRPr="004B3C5A">
        <w:rPr>
          <w:i/>
        </w:rPr>
        <w:t>objectives</w:t>
      </w:r>
    </w:p>
    <w:p w:rsidR="009674CF" w:rsidRDefault="009674CF" w:rsidP="004B3C5A">
      <w:pPr>
        <w:ind w:left="2160"/>
      </w:pPr>
    </w:p>
    <w:p w:rsidR="009674CF" w:rsidRDefault="009674CF" w:rsidP="004B3C5A">
      <w:pPr>
        <w:ind w:left="2160"/>
        <w:rPr>
          <w:i/>
          <w:sz w:val="20"/>
        </w:rPr>
      </w:pPr>
      <w:r>
        <w:rPr>
          <w:i/>
          <w:sz w:val="20"/>
        </w:rPr>
        <w:t>The student</w:t>
      </w:r>
      <w:r w:rsidR="004B3C5A">
        <w:rPr>
          <w:i/>
          <w:sz w:val="20"/>
        </w:rPr>
        <w:t>s</w:t>
      </w:r>
      <w:r>
        <w:rPr>
          <w:i/>
          <w:sz w:val="20"/>
        </w:rPr>
        <w:t xml:space="preserve"> will:</w:t>
      </w:r>
    </w:p>
    <w:p w:rsidR="009674CF" w:rsidRDefault="009674CF" w:rsidP="004B3C5A">
      <w:pPr>
        <w:ind w:left="2160"/>
        <w:rPr>
          <w:i/>
          <w:sz w:val="20"/>
        </w:rPr>
      </w:pPr>
    </w:p>
    <w:p w:rsidR="009674CF" w:rsidRDefault="009674CF" w:rsidP="004B3C5A">
      <w:pPr>
        <w:ind w:left="2160"/>
        <w:rPr>
          <w:i/>
          <w:sz w:val="20"/>
        </w:rPr>
      </w:pPr>
      <w:r>
        <w:rPr>
          <w:i/>
          <w:sz w:val="20"/>
        </w:rPr>
        <w:t>1.</w:t>
      </w:r>
      <w:r>
        <w:rPr>
          <w:i/>
          <w:sz w:val="20"/>
        </w:rPr>
        <w:tab/>
      </w:r>
      <w:r w:rsidR="004419A1">
        <w:rPr>
          <w:i/>
          <w:sz w:val="20"/>
        </w:rPr>
        <w:t xml:space="preserve">Explain </w:t>
      </w:r>
      <w:r w:rsidR="00B833CB">
        <w:rPr>
          <w:i/>
          <w:sz w:val="20"/>
        </w:rPr>
        <w:t xml:space="preserve">the </w:t>
      </w:r>
      <w:r w:rsidR="004419A1">
        <w:rPr>
          <w:i/>
          <w:sz w:val="20"/>
        </w:rPr>
        <w:t xml:space="preserve">need for a </w:t>
      </w:r>
      <w:r w:rsidR="00F31D92">
        <w:rPr>
          <w:i/>
          <w:sz w:val="20"/>
        </w:rPr>
        <w:t>logical thought p</w:t>
      </w:r>
      <w:r>
        <w:rPr>
          <w:i/>
          <w:sz w:val="20"/>
        </w:rPr>
        <w:t>rocess</w:t>
      </w:r>
      <w:r w:rsidR="00A94D23">
        <w:rPr>
          <w:i/>
          <w:sz w:val="20"/>
        </w:rPr>
        <w:t>.</w:t>
      </w:r>
    </w:p>
    <w:p w:rsidR="009674CF" w:rsidRPr="004B3C5A" w:rsidRDefault="009674CF" w:rsidP="004B3C5A">
      <w:pPr>
        <w:ind w:left="2160"/>
        <w:rPr>
          <w:i/>
          <w:sz w:val="20"/>
        </w:rPr>
      </w:pPr>
    </w:p>
    <w:p w:rsidR="009674CF" w:rsidRDefault="009674CF" w:rsidP="004B3C5A">
      <w:pPr>
        <w:ind w:left="2880" w:hanging="720"/>
        <w:rPr>
          <w:i/>
          <w:sz w:val="20"/>
        </w:rPr>
      </w:pPr>
      <w:r>
        <w:rPr>
          <w:i/>
          <w:sz w:val="20"/>
        </w:rPr>
        <w:t>2.</w:t>
      </w:r>
      <w:r>
        <w:rPr>
          <w:i/>
          <w:sz w:val="20"/>
        </w:rPr>
        <w:tab/>
      </w:r>
      <w:r w:rsidR="00B833CB">
        <w:rPr>
          <w:i/>
          <w:sz w:val="20"/>
        </w:rPr>
        <w:t>S</w:t>
      </w:r>
      <w:r>
        <w:rPr>
          <w:i/>
          <w:sz w:val="20"/>
        </w:rPr>
        <w:t xml:space="preserve">tate the difference between </w:t>
      </w:r>
      <w:r w:rsidR="00043129">
        <w:rPr>
          <w:i/>
          <w:sz w:val="20"/>
        </w:rPr>
        <w:t xml:space="preserve">Classical Decision Making </w:t>
      </w:r>
      <w:r>
        <w:rPr>
          <w:i/>
          <w:sz w:val="20"/>
        </w:rPr>
        <w:t xml:space="preserve">and </w:t>
      </w:r>
      <w:r w:rsidR="00B94C87">
        <w:rPr>
          <w:i/>
          <w:sz w:val="20"/>
        </w:rPr>
        <w:t>Naturalistic</w:t>
      </w:r>
      <w:r w:rsidR="00A94D23">
        <w:rPr>
          <w:i/>
          <w:sz w:val="20"/>
        </w:rPr>
        <w:t xml:space="preserve"> Decision Making</w:t>
      </w:r>
      <w:r>
        <w:rPr>
          <w:i/>
          <w:sz w:val="20"/>
        </w:rPr>
        <w:t xml:space="preserve"> (</w:t>
      </w:r>
      <w:r w:rsidR="00B94C87">
        <w:rPr>
          <w:i/>
          <w:sz w:val="20"/>
        </w:rPr>
        <w:t>N</w:t>
      </w:r>
      <w:r>
        <w:rPr>
          <w:i/>
          <w:sz w:val="20"/>
        </w:rPr>
        <w:t>D</w:t>
      </w:r>
      <w:r w:rsidR="00B94C87">
        <w:rPr>
          <w:i/>
          <w:sz w:val="20"/>
        </w:rPr>
        <w:t>M</w:t>
      </w:r>
      <w:r>
        <w:rPr>
          <w:i/>
          <w:sz w:val="20"/>
        </w:rPr>
        <w:t>)</w:t>
      </w:r>
      <w:r w:rsidR="00510675">
        <w:rPr>
          <w:i/>
          <w:sz w:val="20"/>
        </w:rPr>
        <w:t>.</w:t>
      </w:r>
    </w:p>
    <w:p w:rsidR="009674CF" w:rsidRDefault="009674CF" w:rsidP="004B3C5A">
      <w:pPr>
        <w:ind w:left="2160"/>
        <w:rPr>
          <w:i/>
          <w:sz w:val="20"/>
        </w:rPr>
      </w:pPr>
    </w:p>
    <w:p w:rsidR="009674CF" w:rsidRDefault="009674CF" w:rsidP="004B3C5A">
      <w:pPr>
        <w:ind w:left="2880" w:hanging="720"/>
        <w:rPr>
          <w:i/>
          <w:sz w:val="20"/>
        </w:rPr>
      </w:pPr>
      <w:r>
        <w:rPr>
          <w:i/>
          <w:sz w:val="20"/>
        </w:rPr>
        <w:t>3.</w:t>
      </w:r>
      <w:r>
        <w:rPr>
          <w:i/>
          <w:sz w:val="20"/>
        </w:rPr>
        <w:tab/>
        <w:t>Assess an incid</w:t>
      </w:r>
      <w:r w:rsidR="00F31D92">
        <w:rPr>
          <w:i/>
          <w:sz w:val="20"/>
        </w:rPr>
        <w:t>ent scene and determine whether C</w:t>
      </w:r>
      <w:r>
        <w:rPr>
          <w:i/>
          <w:sz w:val="20"/>
        </w:rPr>
        <w:t>lassical</w:t>
      </w:r>
      <w:r w:rsidR="00F31D92">
        <w:rPr>
          <w:i/>
          <w:sz w:val="20"/>
        </w:rPr>
        <w:t xml:space="preserve"> Decision Making</w:t>
      </w:r>
      <w:r>
        <w:rPr>
          <w:i/>
          <w:sz w:val="20"/>
        </w:rPr>
        <w:t xml:space="preserve"> or </w:t>
      </w:r>
      <w:r w:rsidR="00F31D92">
        <w:rPr>
          <w:i/>
          <w:sz w:val="20"/>
        </w:rPr>
        <w:t xml:space="preserve">NDM </w:t>
      </w:r>
      <w:r>
        <w:rPr>
          <w:i/>
          <w:sz w:val="20"/>
        </w:rPr>
        <w:t xml:space="preserve">is the appropriate </w:t>
      </w:r>
      <w:r w:rsidR="004C6738">
        <w:rPr>
          <w:i/>
          <w:sz w:val="20"/>
        </w:rPr>
        <w:t xml:space="preserve">decision </w:t>
      </w:r>
      <w:r>
        <w:rPr>
          <w:i/>
          <w:sz w:val="20"/>
        </w:rPr>
        <w:t>making model to use at a particular incident.</w:t>
      </w:r>
    </w:p>
    <w:p w:rsidR="0033402B" w:rsidRDefault="0033402B" w:rsidP="004B3C5A">
      <w:pPr>
        <w:ind w:left="2160"/>
        <w:rPr>
          <w:i/>
          <w:sz w:val="20"/>
        </w:rPr>
      </w:pPr>
    </w:p>
    <w:p w:rsidR="0033402B" w:rsidRDefault="004B3C5A" w:rsidP="004B3C5A">
      <w:pPr>
        <w:ind w:left="2160"/>
        <w:rPr>
          <w:i/>
          <w:sz w:val="20"/>
        </w:rPr>
      </w:pPr>
      <w:r>
        <w:rPr>
          <w:i/>
          <w:sz w:val="20"/>
        </w:rPr>
        <w:t>4.</w:t>
      </w:r>
      <w:r w:rsidR="0033402B">
        <w:rPr>
          <w:i/>
          <w:sz w:val="20"/>
        </w:rPr>
        <w:tab/>
        <w:t>State the importance</w:t>
      </w:r>
      <w:r w:rsidR="005B77BE">
        <w:rPr>
          <w:i/>
          <w:sz w:val="20"/>
        </w:rPr>
        <w:t xml:space="preserve"> </w:t>
      </w:r>
      <w:r w:rsidR="00EB7E57">
        <w:rPr>
          <w:i/>
          <w:sz w:val="20"/>
        </w:rPr>
        <w:t>of knowing</w:t>
      </w:r>
      <w:r w:rsidR="0033402B">
        <w:rPr>
          <w:i/>
          <w:sz w:val="20"/>
        </w:rPr>
        <w:t xml:space="preserve"> when to be </w:t>
      </w:r>
      <w:r w:rsidR="005B77BE">
        <w:rPr>
          <w:i/>
          <w:sz w:val="20"/>
        </w:rPr>
        <w:t>p</w:t>
      </w:r>
      <w:r w:rsidR="0033402B">
        <w:rPr>
          <w:i/>
          <w:sz w:val="20"/>
        </w:rPr>
        <w:t xml:space="preserve">roactive and </w:t>
      </w:r>
      <w:r w:rsidR="005B77BE">
        <w:rPr>
          <w:i/>
          <w:sz w:val="20"/>
        </w:rPr>
        <w:t>when to be r</w:t>
      </w:r>
      <w:r w:rsidR="0033402B">
        <w:rPr>
          <w:i/>
          <w:sz w:val="20"/>
        </w:rPr>
        <w:t>eactive.</w:t>
      </w:r>
    </w:p>
    <w:p w:rsidR="004B3C5A" w:rsidRDefault="004B3C5A">
      <w:pPr>
        <w:ind w:left="2160"/>
        <w:sectPr w:rsidR="004B3C5A" w:rsidSect="004B3C5A">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2240" w:h="15840" w:code="1"/>
          <w:pgMar w:top="1440" w:right="1080" w:bottom="1440" w:left="1800" w:header="720" w:footer="720" w:gutter="0"/>
          <w:cols w:space="0"/>
          <w:titlePg/>
        </w:sectPr>
      </w:pPr>
    </w:p>
    <w:p w:rsidR="009674CF" w:rsidRDefault="009674CF" w:rsidP="004B3C5A">
      <w:pPr>
        <w:pStyle w:val="Subtitle1"/>
        <w:ind w:left="2160"/>
      </w:pPr>
      <w:r>
        <w:lastRenderedPageBreak/>
        <w:t>points for the instructor</w:t>
      </w:r>
    </w:p>
    <w:p w:rsidR="004B3C5A" w:rsidRDefault="004B3C5A" w:rsidP="004B3C5A">
      <w:pPr>
        <w:ind w:left="2160"/>
        <w:rPr>
          <w:sz w:val="20"/>
          <w:szCs w:val="20"/>
        </w:rPr>
      </w:pPr>
    </w:p>
    <w:p w:rsidR="009674CF" w:rsidRPr="00740511" w:rsidRDefault="009674CF" w:rsidP="004B3C5A">
      <w:pPr>
        <w:ind w:left="2160"/>
        <w:rPr>
          <w:sz w:val="20"/>
          <w:szCs w:val="20"/>
        </w:rPr>
      </w:pPr>
      <w:r w:rsidRPr="00740511">
        <w:rPr>
          <w:sz w:val="20"/>
          <w:szCs w:val="20"/>
        </w:rPr>
        <w:t xml:space="preserve">This unit explains and reinforces the difference between </w:t>
      </w:r>
      <w:r w:rsidR="005B77BE">
        <w:rPr>
          <w:sz w:val="20"/>
          <w:szCs w:val="20"/>
        </w:rPr>
        <w:t>C</w:t>
      </w:r>
      <w:r w:rsidR="005B77BE" w:rsidRPr="00740511">
        <w:rPr>
          <w:sz w:val="20"/>
          <w:szCs w:val="20"/>
        </w:rPr>
        <w:t>lassical</w:t>
      </w:r>
      <w:r w:rsidR="0030572B">
        <w:rPr>
          <w:sz w:val="20"/>
          <w:szCs w:val="20"/>
        </w:rPr>
        <w:t xml:space="preserve"> Decision Making</w:t>
      </w:r>
      <w:r w:rsidR="005B77BE" w:rsidRPr="00740511">
        <w:rPr>
          <w:sz w:val="20"/>
          <w:szCs w:val="20"/>
        </w:rPr>
        <w:t xml:space="preserve"> </w:t>
      </w:r>
      <w:r w:rsidRPr="00740511">
        <w:rPr>
          <w:sz w:val="20"/>
          <w:szCs w:val="20"/>
        </w:rPr>
        <w:t xml:space="preserve">and </w:t>
      </w:r>
      <w:r w:rsidR="005B77BE">
        <w:rPr>
          <w:sz w:val="20"/>
          <w:szCs w:val="20"/>
        </w:rPr>
        <w:t>N</w:t>
      </w:r>
      <w:r w:rsidRPr="00740511">
        <w:rPr>
          <w:sz w:val="20"/>
          <w:szCs w:val="20"/>
        </w:rPr>
        <w:t>atural</w:t>
      </w:r>
      <w:r w:rsidR="005B77BE">
        <w:rPr>
          <w:sz w:val="20"/>
          <w:szCs w:val="20"/>
        </w:rPr>
        <w:t>istic</w:t>
      </w:r>
      <w:r w:rsidRPr="00740511">
        <w:rPr>
          <w:sz w:val="20"/>
          <w:szCs w:val="20"/>
        </w:rPr>
        <w:t xml:space="preserve"> </w:t>
      </w:r>
      <w:r w:rsidR="005B77BE">
        <w:rPr>
          <w:sz w:val="20"/>
          <w:szCs w:val="20"/>
        </w:rPr>
        <w:t>D</w:t>
      </w:r>
      <w:r w:rsidR="005B77BE" w:rsidRPr="00740511">
        <w:rPr>
          <w:sz w:val="20"/>
          <w:szCs w:val="20"/>
        </w:rPr>
        <w:t>ecision</w:t>
      </w:r>
      <w:r w:rsidR="005B77BE">
        <w:rPr>
          <w:sz w:val="20"/>
          <w:szCs w:val="20"/>
        </w:rPr>
        <w:t xml:space="preserve"> M</w:t>
      </w:r>
      <w:r w:rsidR="005B77BE" w:rsidRPr="00740511">
        <w:rPr>
          <w:sz w:val="20"/>
          <w:szCs w:val="20"/>
        </w:rPr>
        <w:t>aking</w:t>
      </w:r>
      <w:r w:rsidR="0030572B">
        <w:rPr>
          <w:sz w:val="20"/>
          <w:szCs w:val="20"/>
        </w:rPr>
        <w:t xml:space="preserve"> (NDM)</w:t>
      </w:r>
      <w:r w:rsidR="00972E4C">
        <w:rPr>
          <w:sz w:val="20"/>
          <w:szCs w:val="20"/>
        </w:rPr>
        <w:t>.</w:t>
      </w:r>
      <w:r w:rsidR="005B77BE" w:rsidRPr="00740511">
        <w:rPr>
          <w:sz w:val="20"/>
          <w:szCs w:val="20"/>
        </w:rPr>
        <w:t xml:space="preserve">  </w:t>
      </w:r>
    </w:p>
    <w:p w:rsidR="009674CF" w:rsidRPr="00740511" w:rsidRDefault="009674CF" w:rsidP="004B3C5A">
      <w:pPr>
        <w:ind w:left="2160"/>
        <w:rPr>
          <w:sz w:val="20"/>
          <w:szCs w:val="20"/>
        </w:rPr>
      </w:pPr>
    </w:p>
    <w:p w:rsidR="009674CF" w:rsidRPr="00740511" w:rsidRDefault="003A5D55" w:rsidP="004B3C5A">
      <w:pPr>
        <w:ind w:left="2160"/>
        <w:rPr>
          <w:sz w:val="20"/>
          <w:szCs w:val="20"/>
        </w:rPr>
      </w:pPr>
      <w:r>
        <w:rPr>
          <w:sz w:val="20"/>
          <w:szCs w:val="20"/>
        </w:rPr>
        <w:t>C</w:t>
      </w:r>
      <w:r w:rsidR="009674CF" w:rsidRPr="00740511">
        <w:rPr>
          <w:sz w:val="20"/>
          <w:szCs w:val="20"/>
        </w:rPr>
        <w:t xml:space="preserve">lassical </w:t>
      </w:r>
      <w:r>
        <w:rPr>
          <w:sz w:val="20"/>
          <w:szCs w:val="20"/>
        </w:rPr>
        <w:t>D</w:t>
      </w:r>
      <w:r w:rsidR="009674CF" w:rsidRPr="00740511">
        <w:rPr>
          <w:sz w:val="20"/>
          <w:szCs w:val="20"/>
        </w:rPr>
        <w:t xml:space="preserve">ecision </w:t>
      </w:r>
      <w:r>
        <w:rPr>
          <w:sz w:val="20"/>
          <w:szCs w:val="20"/>
        </w:rPr>
        <w:t>M</w:t>
      </w:r>
      <w:r w:rsidR="009674CF" w:rsidRPr="00740511">
        <w:rPr>
          <w:sz w:val="20"/>
          <w:szCs w:val="20"/>
        </w:rPr>
        <w:t>aking is used when the incident type presents cues with which the decision maker has little or no experience</w:t>
      </w:r>
      <w:r w:rsidR="006B1ED9">
        <w:rPr>
          <w:sz w:val="20"/>
          <w:szCs w:val="20"/>
        </w:rPr>
        <w:t xml:space="preserve">. </w:t>
      </w:r>
      <w:r w:rsidR="0030572B">
        <w:rPr>
          <w:sz w:val="20"/>
          <w:szCs w:val="20"/>
        </w:rPr>
        <w:t xml:space="preserve"> </w:t>
      </w:r>
      <w:r w:rsidR="009674CF" w:rsidRPr="00740511">
        <w:rPr>
          <w:sz w:val="20"/>
          <w:szCs w:val="20"/>
        </w:rPr>
        <w:t>The incident requires a set of reactions that the decision maker has not experienced or learned before the incident occurs</w:t>
      </w:r>
      <w:r w:rsidR="006B1ED9">
        <w:rPr>
          <w:sz w:val="20"/>
          <w:szCs w:val="20"/>
        </w:rPr>
        <w:t xml:space="preserve">. </w:t>
      </w:r>
      <w:r w:rsidR="0030572B">
        <w:rPr>
          <w:sz w:val="20"/>
          <w:szCs w:val="20"/>
        </w:rPr>
        <w:t xml:space="preserve"> </w:t>
      </w:r>
      <w:r w:rsidR="009674CF" w:rsidRPr="00740511">
        <w:rPr>
          <w:sz w:val="20"/>
          <w:szCs w:val="20"/>
        </w:rPr>
        <w:t>In this situation, the decision maker must process informat</w:t>
      </w:r>
      <w:r>
        <w:rPr>
          <w:sz w:val="20"/>
          <w:szCs w:val="20"/>
        </w:rPr>
        <w:t>ion by reading the cues, comparing</w:t>
      </w:r>
      <w:r w:rsidR="009674CF" w:rsidRPr="00740511">
        <w:rPr>
          <w:sz w:val="20"/>
          <w:szCs w:val="20"/>
        </w:rPr>
        <w:t xml:space="preserve"> those cues to what has been learned from similar situations, arriv</w:t>
      </w:r>
      <w:r>
        <w:rPr>
          <w:sz w:val="20"/>
          <w:szCs w:val="20"/>
        </w:rPr>
        <w:t>ing</w:t>
      </w:r>
      <w:r w:rsidR="009674CF" w:rsidRPr="00740511">
        <w:rPr>
          <w:sz w:val="20"/>
          <w:szCs w:val="20"/>
        </w:rPr>
        <w:t xml:space="preserve"> at a conclusion or result by hypothesizing, determin</w:t>
      </w:r>
      <w:r>
        <w:rPr>
          <w:sz w:val="20"/>
          <w:szCs w:val="20"/>
        </w:rPr>
        <w:t>ing</w:t>
      </w:r>
      <w:r w:rsidR="009674CF" w:rsidRPr="00740511">
        <w:rPr>
          <w:sz w:val="20"/>
          <w:szCs w:val="20"/>
        </w:rPr>
        <w:t xml:space="preserve"> the actual problems and strategy for the incident, evaluat</w:t>
      </w:r>
      <w:r>
        <w:rPr>
          <w:sz w:val="20"/>
          <w:szCs w:val="20"/>
        </w:rPr>
        <w:t>ing</w:t>
      </w:r>
      <w:r w:rsidR="009674CF" w:rsidRPr="00740511">
        <w:rPr>
          <w:sz w:val="20"/>
          <w:szCs w:val="20"/>
        </w:rPr>
        <w:t xml:space="preserve"> and select the most effective tactics, and implement</w:t>
      </w:r>
      <w:r>
        <w:rPr>
          <w:sz w:val="20"/>
          <w:szCs w:val="20"/>
        </w:rPr>
        <w:t>ing</w:t>
      </w:r>
      <w:r w:rsidR="009674CF" w:rsidRPr="00740511">
        <w:rPr>
          <w:sz w:val="20"/>
          <w:szCs w:val="20"/>
        </w:rPr>
        <w:t xml:space="preserve"> the action plan</w:t>
      </w:r>
      <w:r w:rsidR="006B1ED9">
        <w:rPr>
          <w:sz w:val="20"/>
          <w:szCs w:val="20"/>
        </w:rPr>
        <w:t>.</w:t>
      </w:r>
      <w:r w:rsidR="0030572B">
        <w:rPr>
          <w:sz w:val="20"/>
          <w:szCs w:val="20"/>
        </w:rPr>
        <w:t xml:space="preserve"> </w:t>
      </w:r>
      <w:r w:rsidR="006B1ED9">
        <w:rPr>
          <w:sz w:val="20"/>
          <w:szCs w:val="20"/>
        </w:rPr>
        <w:t xml:space="preserve"> </w:t>
      </w:r>
      <w:r w:rsidR="0030572B">
        <w:rPr>
          <w:sz w:val="20"/>
          <w:szCs w:val="20"/>
        </w:rPr>
        <w:t>Having completed this process--</w:t>
      </w:r>
      <w:r w:rsidR="009674CF" w:rsidRPr="00740511">
        <w:rPr>
          <w:sz w:val="20"/>
          <w:szCs w:val="20"/>
        </w:rPr>
        <w:t>and if the resulting actions are successful</w:t>
      </w:r>
      <w:r w:rsidR="0030572B">
        <w:rPr>
          <w:sz w:val="20"/>
          <w:szCs w:val="20"/>
        </w:rPr>
        <w:t>--</w:t>
      </w:r>
      <w:r w:rsidR="009674CF" w:rsidRPr="00740511">
        <w:rPr>
          <w:sz w:val="20"/>
          <w:szCs w:val="20"/>
        </w:rPr>
        <w:t>the decision maker in future similar situations will simp</w:t>
      </w:r>
      <w:r w:rsidR="0030572B">
        <w:rPr>
          <w:sz w:val="20"/>
          <w:szCs w:val="20"/>
        </w:rPr>
        <w:t>ly use the NDM</w:t>
      </w:r>
      <w:r w:rsidR="009674CF" w:rsidRPr="00740511">
        <w:rPr>
          <w:sz w:val="20"/>
          <w:szCs w:val="20"/>
        </w:rPr>
        <w:t xml:space="preserve"> method to reach the desired conclusions and results.</w:t>
      </w:r>
    </w:p>
    <w:p w:rsidR="009674CF" w:rsidRPr="00740511" w:rsidRDefault="009674CF" w:rsidP="004B3C5A">
      <w:pPr>
        <w:ind w:left="2160"/>
        <w:rPr>
          <w:sz w:val="20"/>
          <w:szCs w:val="20"/>
        </w:rPr>
      </w:pPr>
    </w:p>
    <w:p w:rsidR="009674CF" w:rsidRPr="00740511" w:rsidRDefault="0030572B" w:rsidP="004B3C5A">
      <w:pPr>
        <w:ind w:left="2160"/>
        <w:rPr>
          <w:sz w:val="20"/>
          <w:szCs w:val="20"/>
        </w:rPr>
      </w:pPr>
      <w:r>
        <w:rPr>
          <w:sz w:val="20"/>
          <w:szCs w:val="20"/>
        </w:rPr>
        <w:t>NDM</w:t>
      </w:r>
      <w:r w:rsidR="007C4CDA">
        <w:rPr>
          <w:sz w:val="20"/>
          <w:szCs w:val="20"/>
        </w:rPr>
        <w:t xml:space="preserve"> </w:t>
      </w:r>
      <w:r w:rsidR="009674CF" w:rsidRPr="00740511">
        <w:rPr>
          <w:sz w:val="20"/>
          <w:szCs w:val="20"/>
        </w:rPr>
        <w:t>is a process in which extremely fast decisions can be made</w:t>
      </w:r>
      <w:r w:rsidR="006B1ED9">
        <w:rPr>
          <w:sz w:val="20"/>
          <w:szCs w:val="20"/>
        </w:rPr>
        <w:t xml:space="preserve">. </w:t>
      </w:r>
      <w:r>
        <w:rPr>
          <w:sz w:val="20"/>
          <w:szCs w:val="20"/>
        </w:rPr>
        <w:t xml:space="preserve"> </w:t>
      </w:r>
      <w:r w:rsidR="009674CF" w:rsidRPr="00740511">
        <w:rPr>
          <w:sz w:val="20"/>
          <w:szCs w:val="20"/>
        </w:rPr>
        <w:t xml:space="preserve">The process </w:t>
      </w:r>
      <w:r w:rsidR="00A94D23">
        <w:rPr>
          <w:sz w:val="20"/>
          <w:szCs w:val="20"/>
        </w:rPr>
        <w:t>depends</w:t>
      </w:r>
      <w:r w:rsidR="009674CF" w:rsidRPr="00740511">
        <w:rPr>
          <w:sz w:val="20"/>
          <w:szCs w:val="20"/>
        </w:rPr>
        <w:t xml:space="preserve"> on the experiences and training of the decision maker</w:t>
      </w:r>
      <w:r w:rsidR="006B1ED9">
        <w:rPr>
          <w:sz w:val="20"/>
          <w:szCs w:val="20"/>
        </w:rPr>
        <w:t>.</w:t>
      </w:r>
      <w:r>
        <w:rPr>
          <w:sz w:val="20"/>
          <w:szCs w:val="20"/>
        </w:rPr>
        <w:t xml:space="preserve"> </w:t>
      </w:r>
      <w:r w:rsidR="006B1ED9">
        <w:rPr>
          <w:sz w:val="20"/>
          <w:szCs w:val="20"/>
        </w:rPr>
        <w:t xml:space="preserve"> </w:t>
      </w:r>
      <w:r w:rsidR="009674CF" w:rsidRPr="00740511">
        <w:rPr>
          <w:sz w:val="20"/>
          <w:szCs w:val="20"/>
        </w:rPr>
        <w:t>The decision maker relies on reading critical cues from the incident, comparing those critical cues to previously witnessed or learned critical cues, and reacting to those critical cues in a manner previously witnessed or learned</w:t>
      </w:r>
      <w:r w:rsidR="006B1ED9">
        <w:rPr>
          <w:sz w:val="20"/>
          <w:szCs w:val="20"/>
        </w:rPr>
        <w:t xml:space="preserve">. </w:t>
      </w:r>
      <w:r>
        <w:rPr>
          <w:sz w:val="20"/>
          <w:szCs w:val="20"/>
        </w:rPr>
        <w:t xml:space="preserve"> </w:t>
      </w:r>
      <w:r w:rsidR="009674CF" w:rsidRPr="00740511">
        <w:rPr>
          <w:sz w:val="20"/>
          <w:szCs w:val="20"/>
        </w:rPr>
        <w:t xml:space="preserve">For highest efficiency, the decision maker must know what critical cues are most important for the specific situation and </w:t>
      </w:r>
      <w:r w:rsidR="00A94D23">
        <w:rPr>
          <w:sz w:val="20"/>
          <w:szCs w:val="20"/>
        </w:rPr>
        <w:t xml:space="preserve">must know </w:t>
      </w:r>
      <w:r w:rsidR="009674CF" w:rsidRPr="00740511">
        <w:rPr>
          <w:sz w:val="20"/>
          <w:szCs w:val="20"/>
        </w:rPr>
        <w:t>the most effective specific response to each critical cue</w:t>
      </w:r>
      <w:r w:rsidR="006B1ED9">
        <w:rPr>
          <w:sz w:val="20"/>
          <w:szCs w:val="20"/>
        </w:rPr>
        <w:t xml:space="preserve">. </w:t>
      </w:r>
      <w:r>
        <w:rPr>
          <w:sz w:val="20"/>
          <w:szCs w:val="20"/>
        </w:rPr>
        <w:t xml:space="preserve"> </w:t>
      </w:r>
      <w:r w:rsidR="009674CF" w:rsidRPr="00740511">
        <w:rPr>
          <w:sz w:val="20"/>
          <w:szCs w:val="20"/>
        </w:rPr>
        <w:t>For example, if one learns the correct critical cues but learns the incorrect response to those critical cues, the decisions made will be flawed and the most correct and efficient solutions will not be applied</w:t>
      </w:r>
      <w:r w:rsidR="006B1ED9">
        <w:rPr>
          <w:sz w:val="20"/>
          <w:szCs w:val="20"/>
        </w:rPr>
        <w:t>.</w:t>
      </w:r>
      <w:r>
        <w:rPr>
          <w:sz w:val="20"/>
          <w:szCs w:val="20"/>
        </w:rPr>
        <w:t xml:space="preserve"> </w:t>
      </w:r>
      <w:r w:rsidR="006B1ED9">
        <w:rPr>
          <w:sz w:val="20"/>
          <w:szCs w:val="20"/>
        </w:rPr>
        <w:t xml:space="preserve"> </w:t>
      </w:r>
      <w:r w:rsidR="001A6055">
        <w:rPr>
          <w:sz w:val="20"/>
          <w:szCs w:val="20"/>
        </w:rPr>
        <w:t>NDM</w:t>
      </w:r>
      <w:r w:rsidR="009674CF" w:rsidRPr="00740511">
        <w:rPr>
          <w:sz w:val="20"/>
          <w:szCs w:val="20"/>
        </w:rPr>
        <w:t xml:space="preserve"> is extremely rapid and is the desired method for emergency operations.</w:t>
      </w:r>
    </w:p>
    <w:p w:rsidR="009674CF" w:rsidRPr="00740511" w:rsidRDefault="009674CF" w:rsidP="004B3C5A">
      <w:pPr>
        <w:ind w:left="2160"/>
        <w:rPr>
          <w:sz w:val="20"/>
          <w:szCs w:val="20"/>
        </w:rPr>
      </w:pPr>
    </w:p>
    <w:p w:rsidR="009674CF" w:rsidRPr="00740511" w:rsidRDefault="0030572B" w:rsidP="004B3C5A">
      <w:pPr>
        <w:ind w:left="2160"/>
        <w:rPr>
          <w:sz w:val="20"/>
          <w:szCs w:val="20"/>
        </w:rPr>
      </w:pPr>
      <w:r>
        <w:rPr>
          <w:sz w:val="20"/>
          <w:szCs w:val="20"/>
        </w:rPr>
        <w:t>The C</w:t>
      </w:r>
      <w:r w:rsidR="009674CF" w:rsidRPr="00740511">
        <w:rPr>
          <w:sz w:val="20"/>
          <w:szCs w:val="20"/>
        </w:rPr>
        <w:t>ommand sequence is presented as an outline for officers to follow when developing and implementing an action plan using the classical method of problem-solving</w:t>
      </w:r>
      <w:r w:rsidR="006B1ED9">
        <w:rPr>
          <w:sz w:val="20"/>
          <w:szCs w:val="20"/>
        </w:rPr>
        <w:t xml:space="preserve">. </w:t>
      </w:r>
      <w:r>
        <w:rPr>
          <w:sz w:val="20"/>
          <w:szCs w:val="20"/>
        </w:rPr>
        <w:t xml:space="preserve"> By following the C</w:t>
      </w:r>
      <w:r w:rsidR="009674CF" w:rsidRPr="00740511">
        <w:rPr>
          <w:sz w:val="20"/>
          <w:szCs w:val="20"/>
        </w:rPr>
        <w:t xml:space="preserve">ommand sequence, officers/crew leaders are forced to think before they act when they do not possess the ability to </w:t>
      </w:r>
      <w:r w:rsidR="005B77BE">
        <w:rPr>
          <w:sz w:val="20"/>
          <w:szCs w:val="20"/>
        </w:rPr>
        <w:t xml:space="preserve">perform </w:t>
      </w:r>
      <w:r w:rsidR="001A6055">
        <w:rPr>
          <w:sz w:val="20"/>
          <w:szCs w:val="20"/>
        </w:rPr>
        <w:t>NDM</w:t>
      </w:r>
      <w:r w:rsidR="006B1ED9">
        <w:rPr>
          <w:sz w:val="20"/>
          <w:szCs w:val="20"/>
        </w:rPr>
        <w:t xml:space="preserve">. </w:t>
      </w:r>
      <w:r>
        <w:rPr>
          <w:sz w:val="20"/>
          <w:szCs w:val="20"/>
        </w:rPr>
        <w:t xml:space="preserve"> </w:t>
      </w:r>
      <w:r w:rsidR="009674CF" w:rsidRPr="00740511">
        <w:rPr>
          <w:sz w:val="20"/>
          <w:szCs w:val="20"/>
        </w:rPr>
        <w:t xml:space="preserve">Skipping any one of the elements of the </w:t>
      </w:r>
      <w:r w:rsidR="004B3C5A">
        <w:rPr>
          <w:sz w:val="20"/>
          <w:szCs w:val="20"/>
        </w:rPr>
        <w:t>C</w:t>
      </w:r>
      <w:r w:rsidR="009674CF" w:rsidRPr="00740511">
        <w:rPr>
          <w:sz w:val="20"/>
          <w:szCs w:val="20"/>
        </w:rPr>
        <w:t>ommand sequence can jeopardize the safety of personnel and the effectiveness of available resources</w:t>
      </w:r>
      <w:r w:rsidR="006B1ED9">
        <w:rPr>
          <w:sz w:val="20"/>
          <w:szCs w:val="20"/>
        </w:rPr>
        <w:t>.</w:t>
      </w:r>
      <w:r>
        <w:rPr>
          <w:sz w:val="20"/>
          <w:szCs w:val="20"/>
        </w:rPr>
        <w:t xml:space="preserve"> </w:t>
      </w:r>
      <w:r w:rsidR="006B1ED9">
        <w:rPr>
          <w:sz w:val="20"/>
          <w:szCs w:val="20"/>
        </w:rPr>
        <w:t xml:space="preserve"> </w:t>
      </w:r>
      <w:r w:rsidR="009674CF" w:rsidRPr="00740511">
        <w:rPr>
          <w:sz w:val="20"/>
          <w:szCs w:val="20"/>
        </w:rPr>
        <w:t xml:space="preserve">The </w:t>
      </w:r>
      <w:r w:rsidR="004B3C5A">
        <w:rPr>
          <w:sz w:val="20"/>
          <w:szCs w:val="20"/>
        </w:rPr>
        <w:t>C</w:t>
      </w:r>
      <w:r w:rsidR="009674CF" w:rsidRPr="00740511">
        <w:rPr>
          <w:sz w:val="20"/>
          <w:szCs w:val="20"/>
        </w:rPr>
        <w:t>ommand sequence is the process tool that allows an officer/crew leader to develop the ability to apply critical</w:t>
      </w:r>
      <w:r w:rsidR="00A94D23">
        <w:rPr>
          <w:sz w:val="20"/>
          <w:szCs w:val="20"/>
        </w:rPr>
        <w:t>-</w:t>
      </w:r>
      <w:r w:rsidR="009674CF" w:rsidRPr="00740511">
        <w:rPr>
          <w:sz w:val="20"/>
          <w:szCs w:val="20"/>
        </w:rPr>
        <w:t>cue-directed results/ answers/solutions quickly.</w:t>
      </w:r>
    </w:p>
    <w:p w:rsidR="009674CF" w:rsidRPr="00740511" w:rsidRDefault="009674CF" w:rsidP="004B3C5A">
      <w:pPr>
        <w:ind w:left="2160"/>
        <w:rPr>
          <w:sz w:val="20"/>
          <w:szCs w:val="20"/>
        </w:rPr>
      </w:pPr>
    </w:p>
    <w:p w:rsidR="009674CF" w:rsidRPr="00740511" w:rsidRDefault="009674CF" w:rsidP="004B3C5A">
      <w:pPr>
        <w:ind w:left="2160"/>
        <w:rPr>
          <w:sz w:val="20"/>
          <w:szCs w:val="20"/>
        </w:rPr>
      </w:pPr>
      <w:r w:rsidRPr="00740511">
        <w:rPr>
          <w:sz w:val="20"/>
          <w:szCs w:val="20"/>
        </w:rPr>
        <w:t xml:space="preserve">It is important to remember and reinforce that the critical cues and responses must be learned if </w:t>
      </w:r>
      <w:r w:rsidR="001A6055">
        <w:rPr>
          <w:sz w:val="20"/>
          <w:szCs w:val="20"/>
        </w:rPr>
        <w:t>NDM</w:t>
      </w:r>
      <w:r w:rsidRPr="00740511">
        <w:rPr>
          <w:sz w:val="20"/>
          <w:szCs w:val="20"/>
        </w:rPr>
        <w:t xml:space="preserve"> is going to be improved</w:t>
      </w:r>
      <w:r w:rsidR="006B1ED9">
        <w:rPr>
          <w:sz w:val="20"/>
          <w:szCs w:val="20"/>
        </w:rPr>
        <w:t>.</w:t>
      </w:r>
      <w:r w:rsidR="0030572B">
        <w:rPr>
          <w:sz w:val="20"/>
          <w:szCs w:val="20"/>
        </w:rPr>
        <w:t xml:space="preserve"> </w:t>
      </w:r>
      <w:r w:rsidR="006B1ED9">
        <w:rPr>
          <w:sz w:val="20"/>
          <w:szCs w:val="20"/>
        </w:rPr>
        <w:t xml:space="preserve"> </w:t>
      </w:r>
      <w:r w:rsidR="0030572B">
        <w:rPr>
          <w:sz w:val="20"/>
          <w:szCs w:val="20"/>
        </w:rPr>
        <w:t>The C</w:t>
      </w:r>
      <w:r w:rsidRPr="00740511">
        <w:rPr>
          <w:sz w:val="20"/>
          <w:szCs w:val="20"/>
        </w:rPr>
        <w:t>ommand sequence is not the end; it is simply a means to the end</w:t>
      </w:r>
      <w:r w:rsidR="006B1ED9">
        <w:rPr>
          <w:sz w:val="20"/>
          <w:szCs w:val="20"/>
        </w:rPr>
        <w:t>.</w:t>
      </w:r>
      <w:r w:rsidR="0030572B">
        <w:rPr>
          <w:sz w:val="20"/>
          <w:szCs w:val="20"/>
        </w:rPr>
        <w:t xml:space="preserve"> </w:t>
      </w:r>
      <w:r w:rsidR="006B1ED9">
        <w:rPr>
          <w:sz w:val="20"/>
          <w:szCs w:val="20"/>
        </w:rPr>
        <w:t xml:space="preserve"> </w:t>
      </w:r>
      <w:r w:rsidR="0030572B">
        <w:rPr>
          <w:sz w:val="20"/>
          <w:szCs w:val="20"/>
        </w:rPr>
        <w:t>The C</w:t>
      </w:r>
      <w:r w:rsidRPr="00740511">
        <w:rPr>
          <w:sz w:val="20"/>
          <w:szCs w:val="20"/>
        </w:rPr>
        <w:t xml:space="preserve">ommand sequence should be used at the emergency scene when the decision maker lacks the ability to </w:t>
      </w:r>
      <w:r w:rsidR="005B77BE">
        <w:rPr>
          <w:sz w:val="20"/>
          <w:szCs w:val="20"/>
        </w:rPr>
        <w:t xml:space="preserve">perform </w:t>
      </w:r>
      <w:r w:rsidR="001A6055">
        <w:rPr>
          <w:sz w:val="20"/>
          <w:szCs w:val="20"/>
        </w:rPr>
        <w:t>NDM</w:t>
      </w:r>
      <w:r w:rsidRPr="00740511">
        <w:rPr>
          <w:sz w:val="20"/>
          <w:szCs w:val="20"/>
        </w:rPr>
        <w:t xml:space="preserve"> at a specific incident</w:t>
      </w:r>
      <w:r w:rsidR="006B1ED9">
        <w:rPr>
          <w:sz w:val="20"/>
          <w:szCs w:val="20"/>
        </w:rPr>
        <w:t>.</w:t>
      </w:r>
      <w:r w:rsidR="0030572B">
        <w:rPr>
          <w:sz w:val="20"/>
          <w:szCs w:val="20"/>
        </w:rPr>
        <w:t xml:space="preserve"> </w:t>
      </w:r>
      <w:r w:rsidR="006B1ED9">
        <w:rPr>
          <w:sz w:val="20"/>
          <w:szCs w:val="20"/>
        </w:rPr>
        <w:t xml:space="preserve"> </w:t>
      </w:r>
      <w:r w:rsidRPr="00740511">
        <w:rPr>
          <w:sz w:val="20"/>
          <w:szCs w:val="20"/>
        </w:rPr>
        <w:t>However</w:t>
      </w:r>
      <w:r w:rsidR="00A94D23">
        <w:rPr>
          <w:sz w:val="20"/>
          <w:szCs w:val="20"/>
        </w:rPr>
        <w:t>,</w:t>
      </w:r>
      <w:r w:rsidRPr="00740511">
        <w:rPr>
          <w:sz w:val="20"/>
          <w:szCs w:val="20"/>
        </w:rPr>
        <w:t xml:space="preserve"> it will be most effective to use in a training environment </w:t>
      </w:r>
      <w:r w:rsidR="005B77BE">
        <w:rPr>
          <w:sz w:val="20"/>
          <w:szCs w:val="20"/>
        </w:rPr>
        <w:t>in which</w:t>
      </w:r>
      <w:r w:rsidR="005B77BE" w:rsidRPr="00740511">
        <w:rPr>
          <w:sz w:val="20"/>
          <w:szCs w:val="20"/>
        </w:rPr>
        <w:t xml:space="preserve"> </w:t>
      </w:r>
      <w:r w:rsidRPr="00740511">
        <w:rPr>
          <w:sz w:val="20"/>
          <w:szCs w:val="20"/>
        </w:rPr>
        <w:t>the most correct critical cues and reactions can be chosen, modified, and reinforced</w:t>
      </w:r>
      <w:r w:rsidR="006B1ED9">
        <w:rPr>
          <w:sz w:val="20"/>
          <w:szCs w:val="20"/>
        </w:rPr>
        <w:t xml:space="preserve">. </w:t>
      </w:r>
      <w:r w:rsidR="0030572B">
        <w:rPr>
          <w:sz w:val="20"/>
          <w:szCs w:val="20"/>
        </w:rPr>
        <w:t xml:space="preserve"> </w:t>
      </w:r>
      <w:r w:rsidRPr="00740511">
        <w:rPr>
          <w:sz w:val="20"/>
          <w:szCs w:val="20"/>
        </w:rPr>
        <w:t>The highest level of learning the critical cues, conclusions, and results will be from experts reinforced by application (simulations).</w:t>
      </w:r>
    </w:p>
    <w:p w:rsidR="009674CF" w:rsidRDefault="009674CF" w:rsidP="004B3C5A">
      <w:pPr>
        <w:ind w:left="2160"/>
      </w:pPr>
    </w:p>
    <w:p w:rsidR="00202FA9" w:rsidRDefault="00202FA9" w:rsidP="004B3C5A">
      <w:pPr>
        <w:pStyle w:val="Subtitle1"/>
        <w:ind w:left="2160"/>
      </w:pPr>
    </w:p>
    <w:p w:rsidR="009674CF" w:rsidRDefault="00202FA9" w:rsidP="004B3C5A">
      <w:pPr>
        <w:pStyle w:val="Subtitle1"/>
        <w:ind w:left="2160"/>
      </w:pPr>
      <w:r>
        <w:br w:type="page"/>
      </w:r>
      <w:r w:rsidR="004B3C5A">
        <w:lastRenderedPageBreak/>
        <w:t>attitudes to foster</w:t>
      </w:r>
    </w:p>
    <w:p w:rsidR="009674CF" w:rsidRDefault="009674CF" w:rsidP="004B3C5A">
      <w:pPr>
        <w:ind w:left="2160"/>
        <w:rPr>
          <w:i/>
          <w:sz w:val="20"/>
        </w:rPr>
      </w:pPr>
    </w:p>
    <w:p w:rsidR="009674CF" w:rsidRPr="00740511" w:rsidRDefault="009674CF" w:rsidP="004B3C5A">
      <w:pPr>
        <w:ind w:left="2160"/>
        <w:rPr>
          <w:sz w:val="20"/>
          <w:szCs w:val="20"/>
        </w:rPr>
      </w:pPr>
      <w:r w:rsidRPr="00740511">
        <w:rPr>
          <w:sz w:val="20"/>
          <w:szCs w:val="20"/>
        </w:rPr>
        <w:t xml:space="preserve">Learning and reinforcing correct critical cues, conclusions, and results </w:t>
      </w:r>
      <w:r w:rsidR="00AE2347">
        <w:rPr>
          <w:sz w:val="20"/>
          <w:szCs w:val="20"/>
        </w:rPr>
        <w:t xml:space="preserve">are </w:t>
      </w:r>
      <w:r w:rsidR="005B77BE" w:rsidRPr="00740511">
        <w:rPr>
          <w:sz w:val="20"/>
          <w:szCs w:val="20"/>
        </w:rPr>
        <w:t xml:space="preserve">often </w:t>
      </w:r>
      <w:r w:rsidRPr="00740511">
        <w:rPr>
          <w:sz w:val="20"/>
          <w:szCs w:val="20"/>
        </w:rPr>
        <w:t>accomplished through a trial-and-error method</w:t>
      </w:r>
      <w:r w:rsidR="006B1ED9">
        <w:rPr>
          <w:sz w:val="20"/>
          <w:szCs w:val="20"/>
        </w:rPr>
        <w:t xml:space="preserve">. </w:t>
      </w:r>
      <w:r w:rsidR="00202FA9">
        <w:rPr>
          <w:sz w:val="20"/>
          <w:szCs w:val="20"/>
        </w:rPr>
        <w:t xml:space="preserve"> </w:t>
      </w:r>
      <w:r w:rsidRPr="00740511">
        <w:rPr>
          <w:sz w:val="20"/>
          <w:szCs w:val="20"/>
        </w:rPr>
        <w:t xml:space="preserve">The expert instructor </w:t>
      </w:r>
      <w:r w:rsidR="005B77BE" w:rsidRPr="00740511">
        <w:rPr>
          <w:sz w:val="20"/>
          <w:szCs w:val="20"/>
        </w:rPr>
        <w:t xml:space="preserve">will </w:t>
      </w:r>
      <w:r w:rsidRPr="00740511">
        <w:rPr>
          <w:sz w:val="20"/>
          <w:szCs w:val="20"/>
        </w:rPr>
        <w:t>often be challenging what a student already knows and what that student may consider the most a</w:t>
      </w:r>
      <w:r w:rsidR="00AE2347">
        <w:rPr>
          <w:sz w:val="20"/>
          <w:szCs w:val="20"/>
        </w:rPr>
        <w:t>ppropriate conclusion or result</w:t>
      </w:r>
      <w:r w:rsidRPr="00740511">
        <w:rPr>
          <w:sz w:val="20"/>
          <w:szCs w:val="20"/>
        </w:rPr>
        <w:t xml:space="preserve"> for </w:t>
      </w:r>
      <w:r w:rsidR="00AE2347">
        <w:rPr>
          <w:sz w:val="20"/>
          <w:szCs w:val="20"/>
        </w:rPr>
        <w:t xml:space="preserve">a </w:t>
      </w:r>
      <w:r w:rsidRPr="00740511">
        <w:rPr>
          <w:sz w:val="20"/>
          <w:szCs w:val="20"/>
        </w:rPr>
        <w:t>specific situation</w:t>
      </w:r>
      <w:r w:rsidR="006B1ED9">
        <w:rPr>
          <w:sz w:val="20"/>
          <w:szCs w:val="20"/>
        </w:rPr>
        <w:t xml:space="preserve">. </w:t>
      </w:r>
      <w:r w:rsidR="00AE2347">
        <w:rPr>
          <w:sz w:val="20"/>
          <w:szCs w:val="20"/>
        </w:rPr>
        <w:t xml:space="preserve"> </w:t>
      </w:r>
      <w:r w:rsidRPr="00740511">
        <w:rPr>
          <w:sz w:val="20"/>
          <w:szCs w:val="20"/>
        </w:rPr>
        <w:t>The instructor must foster student confidence in the instructor</w:t>
      </w:r>
      <w:r w:rsidR="00251271">
        <w:rPr>
          <w:sz w:val="20"/>
          <w:szCs w:val="20"/>
        </w:rPr>
        <w:t>'</w:t>
      </w:r>
      <w:r w:rsidRPr="00740511">
        <w:rPr>
          <w:sz w:val="20"/>
          <w:szCs w:val="20"/>
        </w:rPr>
        <w:t>s expertise</w:t>
      </w:r>
      <w:r w:rsidR="006B1ED9">
        <w:rPr>
          <w:sz w:val="20"/>
          <w:szCs w:val="20"/>
        </w:rPr>
        <w:t xml:space="preserve">. </w:t>
      </w:r>
      <w:r w:rsidR="00AE2347">
        <w:rPr>
          <w:sz w:val="20"/>
          <w:szCs w:val="20"/>
        </w:rPr>
        <w:t xml:space="preserve"> </w:t>
      </w:r>
      <w:r w:rsidRPr="00740511">
        <w:rPr>
          <w:sz w:val="20"/>
          <w:szCs w:val="20"/>
        </w:rPr>
        <w:t xml:space="preserve">Instructors must </w:t>
      </w:r>
      <w:r w:rsidR="00A94D23" w:rsidRPr="00740511">
        <w:rPr>
          <w:sz w:val="20"/>
          <w:szCs w:val="20"/>
        </w:rPr>
        <w:t xml:space="preserve">also </w:t>
      </w:r>
      <w:r w:rsidRPr="00740511">
        <w:rPr>
          <w:sz w:val="20"/>
          <w:szCs w:val="20"/>
        </w:rPr>
        <w:t xml:space="preserve">recognize that the number of </w:t>
      </w:r>
      <w:r w:rsidR="00A94D23" w:rsidRPr="00740511">
        <w:rPr>
          <w:sz w:val="20"/>
          <w:szCs w:val="20"/>
        </w:rPr>
        <w:t>incident</w:t>
      </w:r>
      <w:r w:rsidR="00A94D23">
        <w:rPr>
          <w:sz w:val="20"/>
          <w:szCs w:val="20"/>
        </w:rPr>
        <w:t>-</w:t>
      </w:r>
      <w:r w:rsidRPr="00740511">
        <w:rPr>
          <w:sz w:val="20"/>
          <w:szCs w:val="20"/>
        </w:rPr>
        <w:t>scene variables is very high and that slight alterations in what those variables generate as critical cues may affect conclusions and results greatly</w:t>
      </w:r>
      <w:r w:rsidR="006B1ED9">
        <w:rPr>
          <w:sz w:val="20"/>
          <w:szCs w:val="20"/>
        </w:rPr>
        <w:t xml:space="preserve">. </w:t>
      </w:r>
      <w:r w:rsidR="00202FA9">
        <w:rPr>
          <w:sz w:val="20"/>
          <w:szCs w:val="20"/>
        </w:rPr>
        <w:t xml:space="preserve"> </w:t>
      </w:r>
      <w:r w:rsidRPr="00740511">
        <w:rPr>
          <w:sz w:val="20"/>
          <w:szCs w:val="20"/>
        </w:rPr>
        <w:t>The instructor should listen closely to the student when there is a difference of opinion, attempt to understand and elicit from the student the applicable critical cues, and then form a value-based opinion on the best conclusion or result</w:t>
      </w:r>
      <w:r w:rsidR="006B1ED9">
        <w:rPr>
          <w:sz w:val="20"/>
          <w:szCs w:val="20"/>
        </w:rPr>
        <w:t xml:space="preserve">. </w:t>
      </w:r>
      <w:r w:rsidR="00AE2347">
        <w:rPr>
          <w:sz w:val="20"/>
          <w:szCs w:val="20"/>
        </w:rPr>
        <w:t xml:space="preserve"> </w:t>
      </w:r>
      <w:r w:rsidRPr="00740511">
        <w:rPr>
          <w:sz w:val="20"/>
          <w:szCs w:val="20"/>
        </w:rPr>
        <w:t xml:space="preserve">In a number of cases, there may be several acceptable </w:t>
      </w:r>
      <w:r w:rsidR="00251271">
        <w:rPr>
          <w:sz w:val="20"/>
          <w:szCs w:val="20"/>
        </w:rPr>
        <w:t>"</w:t>
      </w:r>
      <w:r w:rsidRPr="00740511">
        <w:rPr>
          <w:sz w:val="20"/>
          <w:szCs w:val="20"/>
        </w:rPr>
        <w:t>best</w:t>
      </w:r>
      <w:r w:rsidR="00251271">
        <w:rPr>
          <w:sz w:val="20"/>
          <w:szCs w:val="20"/>
        </w:rPr>
        <w:t>"</w:t>
      </w:r>
      <w:r w:rsidRPr="00740511">
        <w:rPr>
          <w:sz w:val="20"/>
          <w:szCs w:val="20"/>
        </w:rPr>
        <w:t xml:space="preserve"> answers.</w:t>
      </w:r>
    </w:p>
    <w:p w:rsidR="009674CF" w:rsidRPr="00740511" w:rsidRDefault="009674CF" w:rsidP="004B3C5A">
      <w:pPr>
        <w:ind w:left="2160"/>
        <w:rPr>
          <w:i/>
          <w:sz w:val="20"/>
          <w:szCs w:val="20"/>
        </w:rPr>
      </w:pPr>
    </w:p>
    <w:p w:rsidR="009674CF" w:rsidRDefault="009674CF" w:rsidP="004B3C5A">
      <w:pPr>
        <w:ind w:left="2160"/>
        <w:rPr>
          <w:i/>
          <w:sz w:val="20"/>
        </w:rPr>
      </w:pPr>
    </w:p>
    <w:p w:rsidR="009674CF" w:rsidRPr="004B3C5A" w:rsidRDefault="009674CF" w:rsidP="004B3C5A">
      <w:pPr>
        <w:pStyle w:val="Subtitle1"/>
        <w:ind w:left="2160"/>
      </w:pPr>
      <w:r w:rsidRPr="004B3C5A">
        <w:t>methodology</w:t>
      </w:r>
    </w:p>
    <w:p w:rsidR="009674CF" w:rsidRPr="00202FA9" w:rsidRDefault="009674CF" w:rsidP="004B3C5A">
      <w:pPr>
        <w:ind w:left="2160"/>
        <w:rPr>
          <w:sz w:val="22"/>
          <w:szCs w:val="20"/>
        </w:rPr>
      </w:pPr>
    </w:p>
    <w:p w:rsidR="009674CF" w:rsidRPr="004B3C5A" w:rsidRDefault="009674CF" w:rsidP="004B3C5A">
      <w:pPr>
        <w:ind w:left="2160"/>
        <w:rPr>
          <w:sz w:val="20"/>
          <w:szCs w:val="20"/>
        </w:rPr>
      </w:pPr>
      <w:r w:rsidRPr="004B3C5A">
        <w:rPr>
          <w:sz w:val="20"/>
          <w:szCs w:val="20"/>
        </w:rPr>
        <w:t>This unit uses lecture</w:t>
      </w:r>
      <w:r w:rsidR="006A5295" w:rsidRPr="004B3C5A">
        <w:rPr>
          <w:sz w:val="20"/>
          <w:szCs w:val="20"/>
        </w:rPr>
        <w:t xml:space="preserve"> and</w:t>
      </w:r>
      <w:r w:rsidRPr="004B3C5A">
        <w:rPr>
          <w:sz w:val="20"/>
          <w:szCs w:val="20"/>
        </w:rPr>
        <w:t xml:space="preserve"> discussion</w:t>
      </w:r>
      <w:r w:rsidR="006B1ED9" w:rsidRPr="004B3C5A">
        <w:rPr>
          <w:sz w:val="20"/>
          <w:szCs w:val="20"/>
        </w:rPr>
        <w:t xml:space="preserve">. </w:t>
      </w:r>
      <w:r w:rsidRPr="004B3C5A">
        <w:rPr>
          <w:sz w:val="20"/>
          <w:szCs w:val="20"/>
        </w:rPr>
        <w:t>It is important that the instructor develop a supportive and open environment</w:t>
      </w:r>
      <w:r w:rsidR="006B1ED9" w:rsidRPr="004B3C5A">
        <w:rPr>
          <w:sz w:val="20"/>
          <w:szCs w:val="20"/>
        </w:rPr>
        <w:t xml:space="preserve">. </w:t>
      </w:r>
      <w:r w:rsidR="00AE2347">
        <w:rPr>
          <w:sz w:val="20"/>
          <w:szCs w:val="20"/>
        </w:rPr>
        <w:t xml:space="preserve"> </w:t>
      </w:r>
      <w:r w:rsidRPr="004B3C5A">
        <w:rPr>
          <w:sz w:val="20"/>
          <w:szCs w:val="20"/>
        </w:rPr>
        <w:t>Instructors should challenge the students to examine their present perceptions and values regarding incident priorities.</w:t>
      </w:r>
    </w:p>
    <w:p w:rsidR="009674CF" w:rsidRPr="00202FA9" w:rsidRDefault="009674CF" w:rsidP="004B3C5A">
      <w:pPr>
        <w:ind w:left="2160"/>
        <w:rPr>
          <w:szCs w:val="20"/>
        </w:rPr>
      </w:pPr>
    </w:p>
    <w:p w:rsidR="009674CF" w:rsidRPr="004B3C5A" w:rsidRDefault="009674CF" w:rsidP="004B3C5A">
      <w:pPr>
        <w:ind w:left="2160"/>
        <w:jc w:val="center"/>
        <w:rPr>
          <w:rFonts w:ascii="Arial" w:hAnsi="Arial" w:cs="Arial"/>
          <w:b/>
        </w:rPr>
      </w:pPr>
      <w:r w:rsidRPr="004B3C5A">
        <w:rPr>
          <w:rFonts w:ascii="Arial" w:hAnsi="Arial" w:cs="Arial"/>
          <w:b/>
        </w:rPr>
        <w:t xml:space="preserve">(Total Time:  </w:t>
      </w:r>
      <w:r w:rsidR="003A5D55">
        <w:rPr>
          <w:rFonts w:ascii="Arial" w:hAnsi="Arial" w:cs="Arial"/>
          <w:b/>
        </w:rPr>
        <w:t>1</w:t>
      </w:r>
      <w:r w:rsidR="009A59AA" w:rsidRPr="004B3C5A">
        <w:rPr>
          <w:rFonts w:ascii="Arial" w:hAnsi="Arial" w:cs="Arial"/>
          <w:b/>
        </w:rPr>
        <w:t xml:space="preserve"> </w:t>
      </w:r>
      <w:r w:rsidR="003A5D55">
        <w:rPr>
          <w:rFonts w:ascii="Arial" w:hAnsi="Arial" w:cs="Arial"/>
          <w:b/>
        </w:rPr>
        <w:t>hr</w:t>
      </w:r>
      <w:r w:rsidRPr="004B3C5A">
        <w:rPr>
          <w:rFonts w:ascii="Arial" w:hAnsi="Arial" w:cs="Arial"/>
          <w:b/>
        </w:rPr>
        <w:t>.)</w:t>
      </w:r>
    </w:p>
    <w:p w:rsidR="009674CF" w:rsidRDefault="009674CF">
      <w:pPr>
        <w:tabs>
          <w:tab w:val="right" w:pos="3060"/>
          <w:tab w:val="left" w:pos="3600"/>
          <w:tab w:val="right" w:pos="8280"/>
        </w:tabs>
        <w:ind w:left="2160"/>
        <w:rPr>
          <w:smallCaps/>
          <w:sz w:val="18"/>
          <w:szCs w:val="18"/>
        </w:rPr>
      </w:pPr>
    </w:p>
    <w:p w:rsidR="009674CF" w:rsidRDefault="004B3C5A" w:rsidP="004B3C5A">
      <w:pPr>
        <w:tabs>
          <w:tab w:val="right" w:pos="3060"/>
          <w:tab w:val="left" w:pos="3600"/>
          <w:tab w:val="left" w:pos="3780"/>
          <w:tab w:val="left" w:pos="3960"/>
          <w:tab w:val="left" w:pos="8730"/>
        </w:tabs>
        <w:ind w:left="2160"/>
        <w:rPr>
          <w:sz w:val="20"/>
          <w:szCs w:val="20"/>
        </w:rPr>
      </w:pPr>
      <w:r>
        <w:rPr>
          <w:sz w:val="20"/>
          <w:szCs w:val="20"/>
        </w:rPr>
        <w:tab/>
        <w:t>60 min.</w:t>
      </w:r>
      <w:r>
        <w:rPr>
          <w:sz w:val="20"/>
          <w:szCs w:val="20"/>
        </w:rPr>
        <w:tab/>
        <w:t>Lecture/Discussion</w:t>
      </w:r>
    </w:p>
    <w:p w:rsidR="004B3C5A" w:rsidRDefault="004B3C5A" w:rsidP="00202FA9">
      <w:pPr>
        <w:tabs>
          <w:tab w:val="right" w:pos="3060"/>
          <w:tab w:val="left" w:pos="8730"/>
        </w:tabs>
        <w:ind w:left="3780"/>
        <w:rPr>
          <w:sz w:val="20"/>
          <w:szCs w:val="20"/>
        </w:rPr>
      </w:pPr>
      <w:r>
        <w:rPr>
          <w:sz w:val="20"/>
          <w:szCs w:val="20"/>
        </w:rPr>
        <w:t>Objectives and Overview</w:t>
      </w:r>
      <w:r>
        <w:rPr>
          <w:sz w:val="20"/>
          <w:szCs w:val="20"/>
        </w:rPr>
        <w:tab/>
        <w:t>IG 3-</w:t>
      </w:r>
      <w:r w:rsidR="005F2E4D">
        <w:rPr>
          <w:sz w:val="20"/>
          <w:szCs w:val="20"/>
        </w:rPr>
        <w:t>5</w:t>
      </w:r>
    </w:p>
    <w:p w:rsidR="004B3C5A" w:rsidRDefault="004B3C5A" w:rsidP="00202FA9">
      <w:pPr>
        <w:tabs>
          <w:tab w:val="left" w:pos="8730"/>
        </w:tabs>
        <w:ind w:left="3780"/>
        <w:rPr>
          <w:sz w:val="20"/>
          <w:szCs w:val="20"/>
        </w:rPr>
      </w:pPr>
      <w:r>
        <w:rPr>
          <w:sz w:val="20"/>
          <w:szCs w:val="20"/>
        </w:rPr>
        <w:t>Need for</w:t>
      </w:r>
      <w:r w:rsidR="003A5D55">
        <w:rPr>
          <w:sz w:val="20"/>
          <w:szCs w:val="20"/>
        </w:rPr>
        <w:t xml:space="preserve"> a</w:t>
      </w:r>
      <w:r>
        <w:rPr>
          <w:sz w:val="20"/>
          <w:szCs w:val="20"/>
        </w:rPr>
        <w:t xml:space="preserve"> Logical Thought Process</w:t>
      </w:r>
      <w:r>
        <w:rPr>
          <w:sz w:val="20"/>
          <w:szCs w:val="20"/>
        </w:rPr>
        <w:tab/>
        <w:t>IG 3-</w:t>
      </w:r>
      <w:r w:rsidR="005F2E4D">
        <w:rPr>
          <w:sz w:val="20"/>
          <w:szCs w:val="20"/>
        </w:rPr>
        <w:t>6</w:t>
      </w:r>
    </w:p>
    <w:p w:rsidR="004B3C5A" w:rsidRDefault="004B3C5A" w:rsidP="00202FA9">
      <w:pPr>
        <w:tabs>
          <w:tab w:val="left" w:pos="8730"/>
        </w:tabs>
        <w:ind w:left="3780"/>
        <w:rPr>
          <w:sz w:val="20"/>
          <w:szCs w:val="20"/>
        </w:rPr>
      </w:pPr>
      <w:r>
        <w:rPr>
          <w:sz w:val="20"/>
          <w:szCs w:val="20"/>
        </w:rPr>
        <w:t>Incident-Scene Decision Making</w:t>
      </w:r>
      <w:r>
        <w:rPr>
          <w:sz w:val="20"/>
          <w:szCs w:val="20"/>
        </w:rPr>
        <w:tab/>
        <w:t>IG 3-</w:t>
      </w:r>
      <w:r w:rsidR="005F2E4D">
        <w:rPr>
          <w:sz w:val="20"/>
          <w:szCs w:val="20"/>
        </w:rPr>
        <w:t>8</w:t>
      </w:r>
    </w:p>
    <w:p w:rsidR="004B3C5A" w:rsidRDefault="004B3C5A" w:rsidP="00202FA9">
      <w:pPr>
        <w:tabs>
          <w:tab w:val="left" w:pos="8730"/>
        </w:tabs>
        <w:ind w:left="3780"/>
        <w:rPr>
          <w:sz w:val="20"/>
          <w:szCs w:val="20"/>
        </w:rPr>
      </w:pPr>
      <w:r>
        <w:rPr>
          <w:sz w:val="20"/>
          <w:szCs w:val="20"/>
        </w:rPr>
        <w:t>Summary</w:t>
      </w:r>
      <w:r>
        <w:rPr>
          <w:sz w:val="20"/>
          <w:szCs w:val="20"/>
        </w:rPr>
        <w:tab/>
        <w:t>IG 3-</w:t>
      </w:r>
      <w:r w:rsidR="005F2E4D">
        <w:rPr>
          <w:sz w:val="20"/>
          <w:szCs w:val="20"/>
        </w:rPr>
        <w:t>12</w:t>
      </w:r>
    </w:p>
    <w:p w:rsidR="004B3C5A" w:rsidRPr="004B3C5A" w:rsidRDefault="004B3C5A">
      <w:pPr>
        <w:ind w:left="2160"/>
        <w:rPr>
          <w:sz w:val="20"/>
          <w:szCs w:val="20"/>
        </w:rPr>
      </w:pPr>
    </w:p>
    <w:p w:rsidR="009674CF" w:rsidRPr="004B3C5A" w:rsidRDefault="009674CF">
      <w:pPr>
        <w:ind w:left="2160"/>
        <w:rPr>
          <w:sz w:val="20"/>
          <w:szCs w:val="20"/>
        </w:rPr>
      </w:pPr>
    </w:p>
    <w:p w:rsidR="009674CF" w:rsidRDefault="009674CF" w:rsidP="004B3C5A">
      <w:pPr>
        <w:pStyle w:val="Subtitle1"/>
        <w:ind w:left="2160"/>
      </w:pPr>
      <w:r>
        <w:t>audiovisual</w:t>
      </w:r>
    </w:p>
    <w:p w:rsidR="009674CF" w:rsidRPr="004B3C5A" w:rsidRDefault="009674CF">
      <w:pPr>
        <w:ind w:left="2160"/>
        <w:rPr>
          <w:sz w:val="20"/>
          <w:szCs w:val="20"/>
        </w:rPr>
      </w:pPr>
    </w:p>
    <w:p w:rsidR="009674CF" w:rsidRDefault="009674CF">
      <w:pPr>
        <w:ind w:left="2160"/>
        <w:rPr>
          <w:sz w:val="20"/>
          <w:szCs w:val="20"/>
        </w:rPr>
      </w:pPr>
      <w:r>
        <w:rPr>
          <w:sz w:val="20"/>
          <w:szCs w:val="20"/>
        </w:rPr>
        <w:t>Slides</w:t>
      </w:r>
      <w:r w:rsidR="00B34AD7">
        <w:rPr>
          <w:sz w:val="20"/>
          <w:szCs w:val="20"/>
        </w:rPr>
        <w:t xml:space="preserve"> 3-1 </w:t>
      </w:r>
      <w:r w:rsidR="000A7AC6">
        <w:rPr>
          <w:sz w:val="20"/>
          <w:szCs w:val="20"/>
        </w:rPr>
        <w:t>to</w:t>
      </w:r>
      <w:r w:rsidR="00B34AD7">
        <w:rPr>
          <w:sz w:val="20"/>
          <w:szCs w:val="20"/>
        </w:rPr>
        <w:t xml:space="preserve"> 3-</w:t>
      </w:r>
      <w:r w:rsidR="009B1AE1">
        <w:rPr>
          <w:sz w:val="20"/>
          <w:szCs w:val="20"/>
        </w:rPr>
        <w:t>19</w:t>
      </w:r>
    </w:p>
    <w:p w:rsidR="004B3C5A" w:rsidRDefault="004B3C5A">
      <w:pPr>
        <w:ind w:left="2160"/>
        <w:rPr>
          <w:sz w:val="20"/>
          <w:szCs w:val="20"/>
        </w:rPr>
      </w:pPr>
    </w:p>
    <w:p w:rsidR="004B3C5A" w:rsidRDefault="004B3C5A">
      <w:pPr>
        <w:ind w:left="2160"/>
        <w:rPr>
          <w:sz w:val="20"/>
          <w:szCs w:val="20"/>
        </w:rPr>
      </w:pPr>
    </w:p>
    <w:p w:rsidR="004B3C5A" w:rsidRDefault="004B3C5A">
      <w:pPr>
        <w:ind w:left="2160"/>
        <w:rPr>
          <w:sz w:val="20"/>
          <w:szCs w:val="20"/>
        </w:rPr>
      </w:pPr>
    </w:p>
    <w:p w:rsidR="00901109" w:rsidRDefault="00901109" w:rsidP="00294F9C">
      <w:pPr>
        <w:rPr>
          <w:lang w:val="fr-FR"/>
        </w:rPr>
        <w:sectPr w:rsidR="00901109" w:rsidSect="00AA22F5">
          <w:headerReference w:type="first" r:id="rId14"/>
          <w:footnotePr>
            <w:numRestart w:val="eachPage"/>
          </w:footnotePr>
          <w:pgSz w:w="12240" w:h="15840" w:code="1"/>
          <w:pgMar w:top="1440" w:right="1080" w:bottom="1440" w:left="1800" w:header="720" w:footer="720" w:gutter="0"/>
          <w:cols w:space="0"/>
        </w:sectP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Default="003851F2" w:rsidP="003851F2">
      <w:pPr>
        <w:jc w:val="center"/>
      </w:pPr>
    </w:p>
    <w:p w:rsidR="003851F2" w:rsidRPr="009D7D6F" w:rsidRDefault="003851F2" w:rsidP="003851F2">
      <w:pPr>
        <w:jc w:val="center"/>
      </w:pPr>
      <w:r>
        <w:t>This page intentionally left blank.</w:t>
      </w:r>
    </w:p>
    <w:p w:rsidR="00901109" w:rsidRDefault="00901109" w:rsidP="00294F9C">
      <w:pPr>
        <w:rPr>
          <w:lang w:val="fr-FR"/>
        </w:rPr>
      </w:pPr>
      <w:bookmarkStart w:id="0" w:name="_GoBack"/>
      <w:bookmarkEnd w:id="0"/>
    </w:p>
    <w:p w:rsidR="00901109" w:rsidRDefault="00901109" w:rsidP="00294F9C">
      <w:pPr>
        <w:rPr>
          <w:lang w:val="fr-FR"/>
        </w:rPr>
      </w:pPr>
    </w:p>
    <w:p w:rsidR="00901109" w:rsidRDefault="00901109" w:rsidP="00294F9C">
      <w:pPr>
        <w:rPr>
          <w:lang w:val="fr-FR"/>
        </w:rPr>
        <w:sectPr w:rsidR="00901109" w:rsidSect="00901109">
          <w:footnotePr>
            <w:numRestart w:val="eachPage"/>
          </w:footnotePr>
          <w:pgSz w:w="12240" w:h="15840" w:code="1"/>
          <w:pgMar w:top="1440" w:right="1080" w:bottom="1440" w:left="1800" w:header="720" w:footer="720" w:gutter="0"/>
          <w:cols w:space="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901109" w:rsidTr="00901109">
        <w:tc>
          <w:tcPr>
            <w:tcW w:w="2592" w:type="dxa"/>
          </w:tcPr>
          <w:p w:rsidR="00901109" w:rsidRDefault="00901109" w:rsidP="00294F9C">
            <w:pPr>
              <w:rPr>
                <w:lang w:val="fr-FR"/>
              </w:rPr>
            </w:pPr>
            <w:r w:rsidRPr="00901109">
              <w:lastRenderedPageBreak/>
              <w:t>Slide</w:t>
            </w:r>
            <w:r>
              <w:rPr>
                <w:lang w:val="fr-FR"/>
              </w:rPr>
              <w:t xml:space="preserve"> 3-1</w:t>
            </w:r>
          </w:p>
        </w:tc>
        <w:tc>
          <w:tcPr>
            <w:tcW w:w="274" w:type="dxa"/>
          </w:tcPr>
          <w:p w:rsidR="00901109" w:rsidRDefault="00901109" w:rsidP="00294F9C">
            <w:pPr>
              <w:rPr>
                <w:lang w:val="fr-FR"/>
              </w:rPr>
            </w:pPr>
          </w:p>
        </w:tc>
        <w:tc>
          <w:tcPr>
            <w:tcW w:w="6566" w:type="dxa"/>
          </w:tcPr>
          <w:p w:rsidR="00901109" w:rsidRDefault="00901109" w:rsidP="00294F9C">
            <w:pPr>
              <w:rPr>
                <w:lang w:val="fr-FR"/>
              </w:rPr>
            </w:pPr>
          </w:p>
        </w:tc>
      </w:tr>
      <w:tr w:rsidR="00CB3DFB" w:rsidTr="00901109">
        <w:tc>
          <w:tcPr>
            <w:tcW w:w="2592" w:type="dxa"/>
            <w:vMerge w:val="restart"/>
          </w:tcPr>
          <w:p w:rsidR="00CB3DFB" w:rsidRDefault="00EB06F1" w:rsidP="00592013">
            <w:pPr>
              <w:pStyle w:val="left"/>
              <w:rPr>
                <w:lang w:val="fr-FR"/>
              </w:rPr>
            </w:pPr>
            <w:r>
              <w:object w:dxaOrig="7202" w:dyaOrig="5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6pt;height:88.8pt" o:ole="" o:bordertopcolor="this" o:borderleftcolor="this" o:borderbottomcolor="this" o:borderrightcolor="this">
                  <v:imagedata r:id="rId15" o:title=""/>
                  <w10:bordertop type="single" width="4" shadow="t"/>
                  <w10:borderleft type="single" width="4" shadow="t"/>
                  <w10:borderbottom type="single" width="4" shadow="t"/>
                  <w10:borderright type="single" width="4" shadow="t"/>
                </v:shape>
                <o:OLEObject Type="Embed" ProgID="PowerPoint.Slide.12" ShapeID="_x0000_i1025" DrawAspect="Content" ObjectID="_1424681000" r:id="rId16"/>
              </w:object>
            </w: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CB3DFB" w:rsidTr="00901109">
        <w:tc>
          <w:tcPr>
            <w:tcW w:w="2592" w:type="dxa"/>
            <w:vMerge/>
          </w:tcPr>
          <w:p w:rsidR="00CB3DFB" w:rsidRDefault="00CB3DFB" w:rsidP="00294F9C">
            <w:pPr>
              <w:rPr>
                <w:lang w:val="fr-FR"/>
              </w:rPr>
            </w:pPr>
          </w:p>
        </w:tc>
        <w:tc>
          <w:tcPr>
            <w:tcW w:w="274" w:type="dxa"/>
          </w:tcPr>
          <w:p w:rsidR="00CB3DFB" w:rsidRPr="00E206B7" w:rsidRDefault="00CB3DFB" w:rsidP="00294F9C">
            <w:pPr>
              <w:rPr>
                <w:sz w:val="18"/>
                <w:szCs w:val="18"/>
                <w:lang w:val="fr-FR"/>
              </w:rPr>
            </w:pPr>
          </w:p>
        </w:tc>
        <w:tc>
          <w:tcPr>
            <w:tcW w:w="6566" w:type="dxa"/>
          </w:tcPr>
          <w:p w:rsidR="00CB3DFB" w:rsidRPr="00E206B7" w:rsidRDefault="00CB3DFB" w:rsidP="00294F9C">
            <w:pPr>
              <w:rPr>
                <w:sz w:val="18"/>
                <w:szCs w:val="18"/>
                <w:lang w:val="fr-FR"/>
              </w:rPr>
            </w:pPr>
          </w:p>
        </w:tc>
      </w:tr>
      <w:tr w:rsidR="00CB3DFB" w:rsidTr="00901109">
        <w:tc>
          <w:tcPr>
            <w:tcW w:w="2592" w:type="dxa"/>
            <w:vMerge/>
          </w:tcPr>
          <w:p w:rsidR="00CB3DFB" w:rsidRDefault="00CB3DFB" w:rsidP="00294F9C">
            <w:pPr>
              <w:rPr>
                <w:lang w:val="fr-FR"/>
              </w:rPr>
            </w:pPr>
          </w:p>
        </w:tc>
        <w:tc>
          <w:tcPr>
            <w:tcW w:w="274" w:type="dxa"/>
          </w:tcPr>
          <w:p w:rsidR="00CB3DFB" w:rsidRDefault="00CB3DFB" w:rsidP="00294F9C">
            <w:pPr>
              <w:rPr>
                <w:lang w:val="fr-FR"/>
              </w:rPr>
            </w:pPr>
          </w:p>
        </w:tc>
        <w:tc>
          <w:tcPr>
            <w:tcW w:w="6566" w:type="dxa"/>
          </w:tcPr>
          <w:p w:rsidR="00CB3DFB" w:rsidRDefault="00CB3DFB" w:rsidP="00294F9C">
            <w:pPr>
              <w:rPr>
                <w:lang w:val="fr-FR"/>
              </w:rPr>
            </w:pPr>
          </w:p>
        </w:tc>
      </w:tr>
      <w:tr w:rsidR="00901109" w:rsidTr="00901109">
        <w:tc>
          <w:tcPr>
            <w:tcW w:w="2592" w:type="dxa"/>
          </w:tcPr>
          <w:p w:rsidR="00901109" w:rsidRDefault="00901109" w:rsidP="00294F9C">
            <w:pPr>
              <w:rPr>
                <w:lang w:val="fr-FR"/>
              </w:rPr>
            </w:pPr>
            <w:r>
              <w:rPr>
                <w:lang w:val="fr-FR"/>
              </w:rPr>
              <w:t>60 min.</w:t>
            </w:r>
          </w:p>
        </w:tc>
        <w:tc>
          <w:tcPr>
            <w:tcW w:w="274" w:type="dxa"/>
          </w:tcPr>
          <w:p w:rsidR="00901109" w:rsidRDefault="00901109" w:rsidP="00294F9C">
            <w:pPr>
              <w:rPr>
                <w:lang w:val="fr-FR"/>
              </w:rPr>
            </w:pPr>
          </w:p>
        </w:tc>
        <w:tc>
          <w:tcPr>
            <w:tcW w:w="6566" w:type="dxa"/>
          </w:tcPr>
          <w:p w:rsidR="00901109" w:rsidRDefault="00901109" w:rsidP="00294F9C">
            <w:pPr>
              <w:rPr>
                <w:lang w:val="fr-FR"/>
              </w:rPr>
            </w:pPr>
          </w:p>
        </w:tc>
      </w:tr>
      <w:tr w:rsidR="00901109" w:rsidTr="00901109">
        <w:tc>
          <w:tcPr>
            <w:tcW w:w="2592" w:type="dxa"/>
          </w:tcPr>
          <w:p w:rsidR="00901109" w:rsidRDefault="00901109" w:rsidP="00294F9C">
            <w:pPr>
              <w:rPr>
                <w:lang w:val="fr-FR"/>
              </w:rPr>
            </w:pPr>
            <w:r>
              <w:rPr>
                <w:lang w:val="fr-FR"/>
              </w:rPr>
              <w:t>Lecture/Discussion</w:t>
            </w:r>
          </w:p>
        </w:tc>
        <w:tc>
          <w:tcPr>
            <w:tcW w:w="274" w:type="dxa"/>
          </w:tcPr>
          <w:p w:rsidR="00901109" w:rsidRDefault="00901109" w:rsidP="00294F9C">
            <w:pPr>
              <w:rPr>
                <w:lang w:val="fr-FR"/>
              </w:rPr>
            </w:pPr>
          </w:p>
        </w:tc>
        <w:tc>
          <w:tcPr>
            <w:tcW w:w="6566" w:type="dxa"/>
          </w:tcPr>
          <w:p w:rsidR="00901109" w:rsidRDefault="00901109" w:rsidP="00294F9C">
            <w:pPr>
              <w:rPr>
                <w:lang w:val="fr-FR"/>
              </w:rPr>
            </w:pPr>
          </w:p>
        </w:tc>
      </w:tr>
      <w:tr w:rsidR="00901109" w:rsidRPr="00901109" w:rsidTr="00901109">
        <w:tc>
          <w:tcPr>
            <w:tcW w:w="2592" w:type="dxa"/>
          </w:tcPr>
          <w:p w:rsidR="00901109" w:rsidRDefault="00901109" w:rsidP="00294F9C">
            <w:pPr>
              <w:rPr>
                <w:lang w:val="fr-FR"/>
              </w:rPr>
            </w:pPr>
          </w:p>
        </w:tc>
        <w:tc>
          <w:tcPr>
            <w:tcW w:w="274" w:type="dxa"/>
          </w:tcPr>
          <w:p w:rsidR="00901109" w:rsidRDefault="00901109" w:rsidP="00294F9C">
            <w:pPr>
              <w:rPr>
                <w:lang w:val="fr-FR"/>
              </w:rPr>
            </w:pPr>
          </w:p>
        </w:tc>
        <w:tc>
          <w:tcPr>
            <w:tcW w:w="6566" w:type="dxa"/>
          </w:tcPr>
          <w:p w:rsidR="00901109" w:rsidRPr="00901109" w:rsidRDefault="00901109" w:rsidP="00901109">
            <w:pPr>
              <w:pStyle w:val="Title1"/>
            </w:pPr>
            <w:r w:rsidRPr="00901109">
              <w:t>I.</w:t>
            </w:r>
            <w:r w:rsidRPr="00901109">
              <w:tab/>
              <w:t xml:space="preserve">Objectives and Overview (5 </w:t>
            </w:r>
            <w:r w:rsidRPr="00901109">
              <w:rPr>
                <w:caps w:val="0"/>
              </w:rPr>
              <w:t>min</w:t>
            </w:r>
            <w:r w:rsidRPr="00901109">
              <w:t>.)</w:t>
            </w:r>
          </w:p>
        </w:tc>
      </w:tr>
      <w:tr w:rsidR="00901109" w:rsidRPr="00901109" w:rsidTr="00901109">
        <w:tc>
          <w:tcPr>
            <w:tcW w:w="2592" w:type="dxa"/>
          </w:tcPr>
          <w:p w:rsidR="00901109" w:rsidRPr="00901109" w:rsidRDefault="00901109" w:rsidP="00294F9C">
            <w:r>
              <w:t>Slide 3-2</w:t>
            </w:r>
          </w:p>
        </w:tc>
        <w:tc>
          <w:tcPr>
            <w:tcW w:w="274" w:type="dxa"/>
          </w:tcPr>
          <w:p w:rsidR="00901109" w:rsidRPr="00901109" w:rsidRDefault="00901109" w:rsidP="00294F9C"/>
        </w:tc>
        <w:tc>
          <w:tcPr>
            <w:tcW w:w="6566" w:type="dxa"/>
          </w:tcPr>
          <w:p w:rsidR="00901109" w:rsidRPr="00901109" w:rsidRDefault="00901109" w:rsidP="00294F9C"/>
        </w:tc>
      </w:tr>
      <w:tr w:rsidR="00355CB1" w:rsidRPr="00901109" w:rsidTr="00901109">
        <w:tc>
          <w:tcPr>
            <w:tcW w:w="2592" w:type="dxa"/>
            <w:vMerge w:val="restart"/>
          </w:tcPr>
          <w:p w:rsidR="00355CB1" w:rsidRPr="00901109" w:rsidRDefault="00EB06F1" w:rsidP="00294F9C">
            <w:r>
              <w:object w:dxaOrig="7202" w:dyaOrig="5399">
                <v:shape id="_x0000_i1026" type="#_x0000_t75" style="width:117.6pt;height:88.8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PowerPoint.Slide.12" ShapeID="_x0000_i1026" DrawAspect="Content" ObjectID="_1424681001" r:id="rId18"/>
              </w:object>
            </w:r>
          </w:p>
        </w:tc>
        <w:tc>
          <w:tcPr>
            <w:tcW w:w="274" w:type="dxa"/>
          </w:tcPr>
          <w:p w:rsidR="00355CB1" w:rsidRPr="00901109" w:rsidRDefault="00355CB1" w:rsidP="00294F9C"/>
        </w:tc>
        <w:tc>
          <w:tcPr>
            <w:tcW w:w="6566" w:type="dxa"/>
          </w:tcPr>
          <w:p w:rsidR="00355CB1" w:rsidRPr="00901109" w:rsidRDefault="00355CB1" w:rsidP="00901109">
            <w:pPr>
              <w:ind w:left="720"/>
            </w:pPr>
            <w:r>
              <w:t>A.</w:t>
            </w:r>
            <w:r>
              <w:tab/>
              <w:t>Objectives.</w:t>
            </w:r>
          </w:p>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901109" w:rsidRDefault="00355CB1" w:rsidP="00294F9C"/>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901109" w:rsidRDefault="00355CB1" w:rsidP="00355CB1">
            <w:pPr>
              <w:ind w:left="1440"/>
            </w:pPr>
            <w:r>
              <w:t>The students will:</w:t>
            </w:r>
          </w:p>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901109" w:rsidRDefault="00355CB1" w:rsidP="00294F9C"/>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ind w:left="2160" w:hanging="720"/>
              <w:jc w:val="left"/>
            </w:pPr>
            <w:r>
              <w:t>1.</w:t>
            </w:r>
            <w:r>
              <w:tab/>
              <w:t>Explain the need for a</w:t>
            </w:r>
            <w:r w:rsidR="000F34AD">
              <w:t xml:space="preserve"> logical thought p</w:t>
            </w:r>
            <w:r w:rsidRPr="0003520B">
              <w:t>rocess.</w:t>
            </w:r>
          </w:p>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jc w:val="left"/>
            </w:pPr>
          </w:p>
        </w:tc>
      </w:tr>
      <w:tr w:rsidR="00355CB1" w:rsidRPr="00901109" w:rsidTr="00901109">
        <w:tc>
          <w:tcPr>
            <w:tcW w:w="2592" w:type="dxa"/>
            <w:vMerge/>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ind w:left="2160" w:hanging="720"/>
              <w:jc w:val="left"/>
            </w:pPr>
            <w:r>
              <w:t>2.</w:t>
            </w:r>
            <w:r>
              <w:tab/>
            </w:r>
            <w:r w:rsidRPr="0003520B">
              <w:t xml:space="preserve">State the difference between Classical Decision Making </w:t>
            </w:r>
            <w:r w:rsidR="000F34AD">
              <w:t xml:space="preserve">and </w:t>
            </w:r>
            <w:r>
              <w:t>Naturalistic Decision Making</w:t>
            </w:r>
            <w:r w:rsidR="000F34AD">
              <w:t xml:space="preserve"> (NDM)</w:t>
            </w:r>
            <w:r>
              <w:t>.</w:t>
            </w: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jc w:val="left"/>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ind w:left="2160" w:hanging="720"/>
              <w:jc w:val="left"/>
            </w:pPr>
            <w:r>
              <w:t>3.</w:t>
            </w:r>
            <w:r>
              <w:tab/>
            </w:r>
            <w:r w:rsidRPr="0003520B">
              <w:t xml:space="preserve">Assess an incident scene and determine whether </w:t>
            </w:r>
            <w:r w:rsidR="000F34AD">
              <w:t>C</w:t>
            </w:r>
            <w:r w:rsidRPr="0003520B">
              <w:t>lassical</w:t>
            </w:r>
            <w:r w:rsidR="000F34AD">
              <w:t xml:space="preserve"> Decision Making</w:t>
            </w:r>
            <w:r w:rsidRPr="0003520B">
              <w:t xml:space="preserve"> or </w:t>
            </w:r>
            <w:r w:rsidR="000F34AD">
              <w:t xml:space="preserve">NDM </w:t>
            </w:r>
            <w:r w:rsidRPr="0003520B">
              <w:t>is the appropriate decision making model to use at a particular incident.</w:t>
            </w: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jc w:val="left"/>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03520B" w:rsidRDefault="00355CB1" w:rsidP="00355CB1">
            <w:pPr>
              <w:ind w:left="2160" w:hanging="720"/>
              <w:jc w:val="left"/>
            </w:pPr>
            <w:r>
              <w:t>4.</w:t>
            </w:r>
            <w:r>
              <w:tab/>
            </w:r>
            <w:r w:rsidRPr="0003520B">
              <w:t>State the importance of knowing when to be proactive and when to be reactive.</w:t>
            </w:r>
          </w:p>
        </w:tc>
      </w:tr>
      <w:tr w:rsidR="00901109" w:rsidRPr="00901109" w:rsidTr="00901109">
        <w:tc>
          <w:tcPr>
            <w:tcW w:w="2592" w:type="dxa"/>
          </w:tcPr>
          <w:p w:rsidR="00901109" w:rsidRPr="00901109" w:rsidRDefault="00355CB1" w:rsidP="00294F9C">
            <w:r>
              <w:t>Slide 3-3</w:t>
            </w:r>
          </w:p>
        </w:tc>
        <w:tc>
          <w:tcPr>
            <w:tcW w:w="274" w:type="dxa"/>
          </w:tcPr>
          <w:p w:rsidR="00901109" w:rsidRPr="00901109" w:rsidRDefault="00901109" w:rsidP="00294F9C"/>
        </w:tc>
        <w:tc>
          <w:tcPr>
            <w:tcW w:w="6566" w:type="dxa"/>
          </w:tcPr>
          <w:p w:rsidR="00901109" w:rsidRPr="00901109" w:rsidRDefault="00901109" w:rsidP="00294F9C"/>
        </w:tc>
      </w:tr>
      <w:tr w:rsidR="00CB3DFB" w:rsidRPr="00901109" w:rsidTr="00901109">
        <w:tc>
          <w:tcPr>
            <w:tcW w:w="2592" w:type="dxa"/>
            <w:vMerge w:val="restart"/>
          </w:tcPr>
          <w:p w:rsidR="00CB3DFB" w:rsidRPr="00901109" w:rsidRDefault="00EB06F1" w:rsidP="00294F9C">
            <w:r>
              <w:object w:dxaOrig="7202" w:dyaOrig="5399">
                <v:shape id="_x0000_i1027" type="#_x0000_t75" style="width:117.6pt;height:88.8pt" o:ole="" o:bordertopcolor="this" o:borderleftcolor="this" o:borderbottomcolor="this" o:borderrightcolor="this">
                  <v:imagedata r:id="rId19" o:title=""/>
                  <w10:bordertop type="single" width="4" shadow="t"/>
                  <w10:borderleft type="single" width="4" shadow="t"/>
                  <w10:borderbottom type="single" width="4" shadow="t"/>
                  <w10:borderright type="single" width="4" shadow="t"/>
                </v:shape>
                <o:OLEObject Type="Embed" ProgID="PowerPoint.Slide.12" ShapeID="_x0000_i1027" DrawAspect="Content" ObjectID="_1424681002" r:id="rId20"/>
              </w:object>
            </w:r>
          </w:p>
        </w:tc>
        <w:tc>
          <w:tcPr>
            <w:tcW w:w="274" w:type="dxa"/>
          </w:tcPr>
          <w:p w:rsidR="00CB3DFB" w:rsidRPr="00901109" w:rsidRDefault="00CB3DFB" w:rsidP="00294F9C"/>
        </w:tc>
        <w:tc>
          <w:tcPr>
            <w:tcW w:w="6566" w:type="dxa"/>
          </w:tcPr>
          <w:p w:rsidR="00CB3DFB" w:rsidRPr="00901109" w:rsidRDefault="00CB3DFB" w:rsidP="00355CB1">
            <w:pPr>
              <w:ind w:left="720"/>
            </w:pPr>
            <w:r>
              <w:t>B.</w:t>
            </w:r>
            <w:r>
              <w:tab/>
              <w:t>Introduction.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355CB1" w:rsidRDefault="00CB3DFB" w:rsidP="00355CB1">
            <w:pPr>
              <w:ind w:left="2160" w:hanging="720"/>
              <w:jc w:val="left"/>
            </w:pPr>
            <w:r>
              <w:t>1.</w:t>
            </w:r>
            <w:r>
              <w:tab/>
            </w:r>
            <w:r w:rsidRPr="00355CB1">
              <w:t>This unit e</w:t>
            </w:r>
            <w:r>
              <w:t>xplains the difference between C</w:t>
            </w:r>
            <w:r w:rsidRPr="00355CB1">
              <w:t>lassical</w:t>
            </w:r>
            <w:r>
              <w:t xml:space="preserve"> Decision Making</w:t>
            </w:r>
            <w:r w:rsidRPr="00355CB1">
              <w:t xml:space="preserve"> and NDM. </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355CB1" w:rsidRDefault="00CB3DFB" w:rsidP="00355CB1">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355CB1" w:rsidRDefault="00CB3DFB" w:rsidP="00355CB1">
            <w:pPr>
              <w:ind w:left="2160" w:hanging="720"/>
              <w:jc w:val="left"/>
            </w:pPr>
            <w:r>
              <w:t>2.</w:t>
            </w:r>
            <w:r>
              <w:tab/>
            </w:r>
            <w:r w:rsidRPr="00355CB1">
              <w:t>It uses the</w:t>
            </w:r>
            <w:r>
              <w:t xml:space="preserve"> Command sequence to teach the c</w:t>
            </w:r>
            <w:r w:rsidRPr="00355CB1">
              <w:t>lassical methodology.</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355CB1" w:rsidRDefault="00CB3DFB" w:rsidP="00355CB1">
            <w:pPr>
              <w:jc w:val="left"/>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355CB1" w:rsidRDefault="00355CB1" w:rsidP="00355CB1">
            <w:pPr>
              <w:ind w:left="2880" w:hanging="720"/>
              <w:jc w:val="left"/>
            </w:pPr>
            <w:r>
              <w:t>a.</w:t>
            </w:r>
            <w:r>
              <w:tab/>
            </w:r>
            <w:r w:rsidRPr="00355CB1">
              <w:t>The expert way of making incident-scene decisions is cue-based.</w:t>
            </w:r>
          </w:p>
        </w:tc>
      </w:tr>
      <w:tr w:rsidR="00355CB1" w:rsidRPr="00901109" w:rsidTr="00901109">
        <w:tc>
          <w:tcPr>
            <w:tcW w:w="2592" w:type="dxa"/>
          </w:tcPr>
          <w:p w:rsidR="00355CB1" w:rsidRPr="00355CB1" w:rsidRDefault="00355CB1" w:rsidP="00294F9C">
            <w:pPr>
              <w:rPr>
                <w:sz w:val="20"/>
                <w:szCs w:val="20"/>
              </w:rPr>
            </w:pPr>
          </w:p>
        </w:tc>
        <w:tc>
          <w:tcPr>
            <w:tcW w:w="274" w:type="dxa"/>
          </w:tcPr>
          <w:p w:rsidR="00355CB1" w:rsidRPr="00355CB1" w:rsidRDefault="00355CB1" w:rsidP="00294F9C">
            <w:pPr>
              <w:rPr>
                <w:sz w:val="20"/>
                <w:szCs w:val="20"/>
              </w:rPr>
            </w:pPr>
          </w:p>
        </w:tc>
        <w:tc>
          <w:tcPr>
            <w:tcW w:w="6566" w:type="dxa"/>
          </w:tcPr>
          <w:p w:rsidR="00355CB1" w:rsidRPr="00355CB1" w:rsidRDefault="00355CB1" w:rsidP="00355CB1">
            <w:pPr>
              <w:jc w:val="left"/>
              <w:rPr>
                <w:sz w:val="20"/>
                <w:szCs w:val="20"/>
              </w:rPr>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355CB1" w:rsidRDefault="00355CB1" w:rsidP="00355CB1">
            <w:pPr>
              <w:ind w:left="2880" w:hanging="720"/>
              <w:jc w:val="left"/>
            </w:pPr>
            <w:r>
              <w:t>b.</w:t>
            </w:r>
            <w:r>
              <w:tab/>
            </w:r>
            <w:r w:rsidRPr="00355CB1">
              <w:t>Therefore, this unit presents incident information in the form of cues that should trigger conclusions or actions to take or avoid.</w:t>
            </w:r>
          </w:p>
        </w:tc>
      </w:tr>
    </w:tbl>
    <w:p w:rsidR="00355CB1" w:rsidRDefault="00355CB1" w:rsidP="00294F9C">
      <w:pPr>
        <w:sectPr w:rsidR="00355CB1" w:rsidSect="00901109">
          <w:footnotePr>
            <w:numRestart w:val="eachPage"/>
          </w:footnotePr>
          <w:pgSz w:w="12240" w:h="15840" w:code="1"/>
          <w:pgMar w:top="1440" w:right="1080" w:bottom="1440" w:left="1800" w:header="720" w:footer="720" w:gutter="0"/>
          <w:cols w:space="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355CB1" w:rsidRDefault="00355CB1" w:rsidP="00355CB1">
            <w:pPr>
              <w:ind w:left="2160" w:hanging="720"/>
              <w:jc w:val="left"/>
            </w:pPr>
            <w:r w:rsidRPr="00355CB1">
              <w:t>3.</w:t>
            </w:r>
            <w:r w:rsidRPr="00355CB1">
              <w:tab/>
              <w:t xml:space="preserve">Throughout this </w:t>
            </w:r>
            <w:r w:rsidR="00D42C3F">
              <w:t xml:space="preserve">unit </w:t>
            </w:r>
            <w:r w:rsidRPr="00355CB1">
              <w:t>and the course activities, students will recognize that NDM is more effective for the incident scene.</w:t>
            </w:r>
          </w:p>
        </w:tc>
      </w:tr>
      <w:tr w:rsidR="00901109" w:rsidRPr="00901109" w:rsidTr="00901109">
        <w:tc>
          <w:tcPr>
            <w:tcW w:w="2592" w:type="dxa"/>
          </w:tcPr>
          <w:p w:rsidR="00901109" w:rsidRPr="00901109" w:rsidRDefault="00901109" w:rsidP="00294F9C"/>
        </w:tc>
        <w:tc>
          <w:tcPr>
            <w:tcW w:w="274" w:type="dxa"/>
          </w:tcPr>
          <w:p w:rsidR="00901109" w:rsidRPr="00901109" w:rsidRDefault="00901109" w:rsidP="00294F9C"/>
        </w:tc>
        <w:tc>
          <w:tcPr>
            <w:tcW w:w="6566" w:type="dxa"/>
          </w:tcPr>
          <w:p w:rsidR="00901109" w:rsidRPr="00901109" w:rsidRDefault="00901109" w:rsidP="00294F9C"/>
        </w:tc>
      </w:tr>
      <w:tr w:rsidR="00901109" w:rsidRPr="00901109" w:rsidTr="00901109">
        <w:tc>
          <w:tcPr>
            <w:tcW w:w="2592" w:type="dxa"/>
          </w:tcPr>
          <w:p w:rsidR="00901109" w:rsidRPr="00901109" w:rsidRDefault="00355CB1" w:rsidP="00294F9C">
            <w:r>
              <w:t>Slide 3-4</w:t>
            </w:r>
          </w:p>
        </w:tc>
        <w:tc>
          <w:tcPr>
            <w:tcW w:w="274" w:type="dxa"/>
          </w:tcPr>
          <w:p w:rsidR="00901109" w:rsidRPr="00901109" w:rsidRDefault="00901109" w:rsidP="00294F9C"/>
        </w:tc>
        <w:tc>
          <w:tcPr>
            <w:tcW w:w="6566" w:type="dxa"/>
          </w:tcPr>
          <w:p w:rsidR="00901109" w:rsidRPr="00901109" w:rsidRDefault="00901109" w:rsidP="00294F9C"/>
        </w:tc>
      </w:tr>
      <w:tr w:rsidR="00CB3DFB" w:rsidRPr="00901109" w:rsidTr="00901109">
        <w:tc>
          <w:tcPr>
            <w:tcW w:w="2592" w:type="dxa"/>
            <w:vMerge w:val="restart"/>
          </w:tcPr>
          <w:p w:rsidR="00CB3DFB" w:rsidRPr="00901109" w:rsidRDefault="00EB06F1" w:rsidP="00294F9C">
            <w:r>
              <w:object w:dxaOrig="7202" w:dyaOrig="5399">
                <v:shape id="_x0000_i1028" type="#_x0000_t75" style="width:117.6pt;height:88.8pt" o:ole="" o:bordertopcolor="this" o:borderleftcolor="this" o:borderbottomcolor="this" o:borderrightcolor="this">
                  <v:imagedata r:id="rId21" o:title=""/>
                  <w10:bordertop type="single" width="4" shadow="t"/>
                  <w10:borderleft type="single" width="4" shadow="t"/>
                  <w10:borderbottom type="single" width="4" shadow="t"/>
                  <w10:borderright type="single" width="4" shadow="t"/>
                </v:shape>
                <o:OLEObject Type="Embed" ProgID="PowerPoint.Slide.12" ShapeID="_x0000_i1028" DrawAspect="Content" ObjectID="_1424681003" r:id="rId22"/>
              </w:object>
            </w:r>
          </w:p>
        </w:tc>
        <w:tc>
          <w:tcPr>
            <w:tcW w:w="274" w:type="dxa"/>
          </w:tcPr>
          <w:p w:rsidR="00CB3DFB" w:rsidRPr="00901109" w:rsidRDefault="00CB3DFB" w:rsidP="00294F9C"/>
        </w:tc>
        <w:tc>
          <w:tcPr>
            <w:tcW w:w="6566" w:type="dxa"/>
          </w:tcPr>
          <w:p w:rsidR="00CB3DFB" w:rsidRPr="00901109" w:rsidRDefault="00CB3DFB" w:rsidP="00355CB1">
            <w:pPr>
              <w:pStyle w:val="Title1"/>
              <w:ind w:left="720" w:hanging="720"/>
              <w:jc w:val="left"/>
            </w:pPr>
            <w:r>
              <w:t>II.</w:t>
            </w:r>
            <w:r>
              <w:tab/>
              <w:t xml:space="preserve">Need for a Logical Thought Process </w:t>
            </w:r>
            <w:r>
              <w:br/>
              <w:t xml:space="preserve">(20 </w:t>
            </w:r>
            <w:r>
              <w:rPr>
                <w:caps w:val="0"/>
              </w:rPr>
              <w:t>min</w:t>
            </w:r>
            <w:r>
              <w: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2B4FB5" w:rsidRDefault="00CB3DFB" w:rsidP="004F1F4A">
            <w:pPr>
              <w:ind w:left="720"/>
            </w:pPr>
            <w:r>
              <w:t>A.</w:t>
            </w:r>
            <w:r>
              <w:tab/>
              <w:t>Emergency scene can be confusing on arrival.</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2B4FB5" w:rsidRDefault="00CB3DFB" w:rsidP="004F1F4A">
            <w:pPr>
              <w:ind w:left="720"/>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1440"/>
              <w:rPr>
                <w:b/>
              </w:rPr>
            </w:pPr>
            <w:r>
              <w:t>1.</w:t>
            </w:r>
            <w:r>
              <w:tab/>
              <w:t>High demand to take immediate action.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1440"/>
              <w:rPr>
                <w:b/>
              </w:rPr>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1440"/>
            </w:pPr>
            <w:r>
              <w:t>2.</w:t>
            </w:r>
            <w:r>
              <w:tab/>
              <w:t>Limited resources on arrival.</w:t>
            </w: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Default="00355CB1" w:rsidP="004F1F4A">
            <w:pPr>
              <w:ind w:left="720"/>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Default="00355CB1" w:rsidP="004F1F4A">
            <w:pPr>
              <w:ind w:left="2160" w:hanging="720"/>
            </w:pPr>
            <w:r>
              <w:t>3.</w:t>
            </w:r>
            <w:r>
              <w:tab/>
              <w:t>Many decisions to be made with minimal information.</w:t>
            </w: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Default="00355CB1" w:rsidP="004F1F4A">
            <w:pPr>
              <w:ind w:left="1440"/>
            </w:pP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Default="00355CB1" w:rsidP="004F1F4A">
            <w:pPr>
              <w:ind w:left="1440"/>
            </w:pPr>
            <w:r>
              <w:t>4.</w:t>
            </w:r>
            <w:r>
              <w:tab/>
              <w:t>Radio traffic at its peak.</w:t>
            </w:r>
          </w:p>
        </w:tc>
      </w:tr>
      <w:tr w:rsidR="00355CB1" w:rsidRPr="00901109" w:rsidTr="00901109">
        <w:tc>
          <w:tcPr>
            <w:tcW w:w="2592" w:type="dxa"/>
          </w:tcPr>
          <w:p w:rsidR="00355CB1" w:rsidRPr="00901109" w:rsidRDefault="0076399C" w:rsidP="00294F9C">
            <w:r>
              <w:t>Slide 3-5</w:t>
            </w:r>
          </w:p>
        </w:tc>
        <w:tc>
          <w:tcPr>
            <w:tcW w:w="274" w:type="dxa"/>
          </w:tcPr>
          <w:p w:rsidR="00355CB1" w:rsidRPr="00901109" w:rsidRDefault="00355CB1" w:rsidP="00294F9C"/>
        </w:tc>
        <w:tc>
          <w:tcPr>
            <w:tcW w:w="6566" w:type="dxa"/>
          </w:tcPr>
          <w:p w:rsidR="00355CB1" w:rsidRPr="00901109" w:rsidRDefault="00355CB1" w:rsidP="00294F9C"/>
        </w:tc>
      </w:tr>
      <w:tr w:rsidR="00CB3DFB" w:rsidRPr="00901109" w:rsidTr="00901109">
        <w:tc>
          <w:tcPr>
            <w:tcW w:w="2592" w:type="dxa"/>
            <w:vMerge w:val="restart"/>
          </w:tcPr>
          <w:p w:rsidR="00CB3DFB" w:rsidRPr="00901109" w:rsidRDefault="00EB06F1" w:rsidP="00294F9C">
            <w:r>
              <w:object w:dxaOrig="7202" w:dyaOrig="5399">
                <v:shape id="_x0000_i1029" type="#_x0000_t75" style="width:117.6pt;height:88.8pt" o:ole="" o:bordertopcolor="this" o:borderleftcolor="this" o:borderbottomcolor="this" o:borderrightcolor="this">
                  <v:imagedata r:id="rId23" o:title=""/>
                  <w10:bordertop type="single" width="4" shadow="t"/>
                  <w10:borderleft type="single" width="4" shadow="t"/>
                  <w10:borderbottom type="single" width="4" shadow="t"/>
                  <w10:borderright type="single" width="4" shadow="t"/>
                </v:shape>
                <o:OLEObject Type="Embed" ProgID="PowerPoint.Slide.12" ShapeID="_x0000_i1029" DrawAspect="Content" ObjectID="_1424681004" r:id="rId24"/>
              </w:object>
            </w:r>
          </w:p>
        </w:tc>
        <w:tc>
          <w:tcPr>
            <w:tcW w:w="274" w:type="dxa"/>
          </w:tcPr>
          <w:p w:rsidR="00CB3DFB" w:rsidRPr="00901109" w:rsidRDefault="00CB3DFB" w:rsidP="00294F9C"/>
        </w:tc>
        <w:tc>
          <w:tcPr>
            <w:tcW w:w="6566" w:type="dxa"/>
          </w:tcPr>
          <w:p w:rsidR="00CB3DFB" w:rsidRPr="0076399C" w:rsidRDefault="00CB3DFB" w:rsidP="0076399C">
            <w:pPr>
              <w:ind w:left="720"/>
              <w:jc w:val="left"/>
            </w:pPr>
            <w:r>
              <w:t>B.</w:t>
            </w:r>
            <w:r>
              <w:tab/>
              <w:t>Proactive versus r</w:t>
            </w:r>
            <w:r w:rsidRPr="0076399C">
              <w:t>eactive</w:t>
            </w:r>
            <w:r>
              <w: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ind w:left="1440"/>
              <w:jc w:val="left"/>
            </w:pPr>
            <w:r w:rsidRPr="0076399C">
              <w:t>1.</w:t>
            </w:r>
            <w:r w:rsidRPr="0076399C">
              <w:tab/>
              <w:t>Every incident has a leader.</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ind w:left="2880" w:hanging="720"/>
              <w:jc w:val="left"/>
            </w:pPr>
            <w:r>
              <w:t>a.</w:t>
            </w:r>
            <w:r>
              <w:tab/>
            </w:r>
            <w:r w:rsidRPr="0076399C">
              <w:t>If you react without assessing the incident, sometimes the incident leads.</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961333">
            <w:pPr>
              <w:ind w:left="2894" w:hanging="734"/>
              <w:jc w:val="left"/>
            </w:pPr>
            <w:r w:rsidRPr="0076399C">
              <w:t>b.</w:t>
            </w:r>
            <w:r w:rsidRPr="0076399C">
              <w:tab/>
              <w:t xml:space="preserve">Sometimes the </w:t>
            </w:r>
            <w:r w:rsidR="00D42C3F">
              <w:t>Incident Commander (</w:t>
            </w:r>
            <w:r w:rsidRPr="0076399C">
              <w:t>IC</w:t>
            </w:r>
            <w:r w:rsidR="00D42C3F">
              <w:t>)</w:t>
            </w:r>
            <w:r w:rsidRPr="0076399C">
              <w:t xml:space="preserve"> is the leader.</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E86673" w:rsidP="0076399C">
            <w:pPr>
              <w:ind w:left="1440"/>
              <w:jc w:val="left"/>
            </w:pPr>
            <w:r>
              <w:t>2.</w:t>
            </w:r>
            <w:r>
              <w:tab/>
              <w:t>When the incident leads.</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ind w:left="2160"/>
              <w:jc w:val="left"/>
            </w:pPr>
            <w:r w:rsidRPr="0076399C">
              <w:t>a.</w:t>
            </w:r>
            <w:r w:rsidRPr="0076399C">
              <w:tab/>
              <w:t>Events occur and we react.</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ind w:left="2880" w:hanging="720"/>
              <w:jc w:val="left"/>
            </w:pPr>
            <w:r w:rsidRPr="0076399C">
              <w:t>b.</w:t>
            </w:r>
            <w:r w:rsidRPr="0076399C">
              <w:tab/>
              <w:t>We continue to react until the fire goes out.</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ind w:left="2160"/>
              <w:jc w:val="left"/>
            </w:pPr>
            <w:r w:rsidRPr="0076399C">
              <w:t>c.</w:t>
            </w:r>
            <w:r w:rsidRPr="0076399C">
              <w:tab/>
              <w:t>We are in reactive mode.</w:t>
            </w:r>
          </w:p>
        </w:tc>
      </w:tr>
      <w:tr w:rsidR="00355CB1" w:rsidRPr="00901109" w:rsidTr="00901109">
        <w:tc>
          <w:tcPr>
            <w:tcW w:w="2592" w:type="dxa"/>
          </w:tcPr>
          <w:p w:rsidR="00355CB1" w:rsidRPr="00901109" w:rsidRDefault="00355CB1" w:rsidP="00294F9C"/>
        </w:tc>
        <w:tc>
          <w:tcPr>
            <w:tcW w:w="274" w:type="dxa"/>
          </w:tcPr>
          <w:p w:rsidR="00355CB1" w:rsidRPr="00901109" w:rsidRDefault="00355CB1" w:rsidP="00294F9C"/>
        </w:tc>
        <w:tc>
          <w:tcPr>
            <w:tcW w:w="6566" w:type="dxa"/>
          </w:tcPr>
          <w:p w:rsidR="00355CB1" w:rsidRPr="00901109" w:rsidRDefault="00355CB1" w:rsidP="00294F9C"/>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E86673" w:rsidP="0076399C">
            <w:pPr>
              <w:ind w:left="2160" w:hanging="720"/>
              <w:jc w:val="left"/>
            </w:pPr>
            <w:r>
              <w:t>3.</w:t>
            </w:r>
            <w:r>
              <w:tab/>
              <w:t>When the IC leads.</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1440" w:hanging="720"/>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a.</w:t>
            </w:r>
            <w:r>
              <w:tab/>
              <w:t>Initial assessment is made, objectives are developed.</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1440" w:hanging="720"/>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b.</w:t>
            </w:r>
            <w:r>
              <w:tab/>
              <w:t>Strategy is established.</w:t>
            </w:r>
          </w:p>
        </w:tc>
      </w:tr>
    </w:tbl>
    <w:p w:rsidR="00545024" w:rsidRDefault="00545024" w:rsidP="00294F9C">
      <w:pPr>
        <w:sectPr w:rsidR="00545024" w:rsidSect="00901109">
          <w:footnotePr>
            <w:numRestart w:val="eachPage"/>
          </w:footnotePr>
          <w:pgSz w:w="12240" w:h="15840" w:code="1"/>
          <w:pgMar w:top="1440" w:right="1080" w:bottom="1440" w:left="1800" w:header="720" w:footer="720" w:gutter="0"/>
          <w:cols w:space="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c.</w:t>
            </w:r>
            <w:r>
              <w:tab/>
              <w:t>Resources are evaluated.</w:t>
            </w:r>
          </w:p>
        </w:tc>
      </w:tr>
      <w:tr w:rsidR="0076399C" w:rsidRPr="008A6707" w:rsidTr="00901109">
        <w:tc>
          <w:tcPr>
            <w:tcW w:w="2592" w:type="dxa"/>
          </w:tcPr>
          <w:p w:rsidR="0076399C" w:rsidRPr="008A6707" w:rsidRDefault="0076399C" w:rsidP="00294F9C">
            <w:pPr>
              <w:rPr>
                <w:sz w:val="18"/>
                <w:szCs w:val="18"/>
              </w:rPr>
            </w:pPr>
          </w:p>
        </w:tc>
        <w:tc>
          <w:tcPr>
            <w:tcW w:w="274" w:type="dxa"/>
          </w:tcPr>
          <w:p w:rsidR="0076399C" w:rsidRPr="008A6707" w:rsidRDefault="0076399C" w:rsidP="00294F9C">
            <w:pPr>
              <w:rPr>
                <w:sz w:val="18"/>
                <w:szCs w:val="18"/>
              </w:rPr>
            </w:pPr>
          </w:p>
        </w:tc>
        <w:tc>
          <w:tcPr>
            <w:tcW w:w="6566" w:type="dxa"/>
          </w:tcPr>
          <w:p w:rsidR="0076399C" w:rsidRPr="008A6707" w:rsidRDefault="0076399C" w:rsidP="0076399C">
            <w:pPr>
              <w:ind w:left="1440" w:hanging="720"/>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d.</w:t>
            </w:r>
            <w:r>
              <w:tab/>
              <w:t>Tactics are developed that maximize the use of resources to deal with the incident.</w:t>
            </w:r>
          </w:p>
        </w:tc>
      </w:tr>
      <w:tr w:rsidR="0076399C" w:rsidRPr="008A6707" w:rsidTr="00901109">
        <w:tc>
          <w:tcPr>
            <w:tcW w:w="2592" w:type="dxa"/>
          </w:tcPr>
          <w:p w:rsidR="0076399C" w:rsidRPr="008A6707" w:rsidRDefault="0076399C" w:rsidP="00294F9C">
            <w:pPr>
              <w:rPr>
                <w:sz w:val="18"/>
                <w:szCs w:val="18"/>
              </w:rPr>
            </w:pPr>
          </w:p>
        </w:tc>
        <w:tc>
          <w:tcPr>
            <w:tcW w:w="274" w:type="dxa"/>
          </w:tcPr>
          <w:p w:rsidR="0076399C" w:rsidRPr="008A6707" w:rsidRDefault="0076399C" w:rsidP="00294F9C">
            <w:pPr>
              <w:rPr>
                <w:sz w:val="18"/>
                <w:szCs w:val="18"/>
              </w:rPr>
            </w:pPr>
          </w:p>
        </w:tc>
        <w:tc>
          <w:tcPr>
            <w:tcW w:w="6566" w:type="dxa"/>
          </w:tcPr>
          <w:p w:rsidR="0076399C" w:rsidRPr="008A6707" w:rsidRDefault="0076399C" w:rsidP="0076399C">
            <w:pPr>
              <w:ind w:left="1440" w:hanging="720"/>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e.</w:t>
            </w:r>
            <w:r>
              <w:tab/>
              <w:t xml:space="preserve">Potential problems and resource needs are identified. </w:t>
            </w:r>
          </w:p>
        </w:tc>
      </w:tr>
      <w:tr w:rsidR="0076399C" w:rsidRPr="008A6707" w:rsidTr="00901109">
        <w:tc>
          <w:tcPr>
            <w:tcW w:w="2592" w:type="dxa"/>
          </w:tcPr>
          <w:p w:rsidR="0076399C" w:rsidRPr="008A6707" w:rsidRDefault="0076399C" w:rsidP="00294F9C">
            <w:pPr>
              <w:rPr>
                <w:sz w:val="18"/>
                <w:szCs w:val="18"/>
              </w:rPr>
            </w:pPr>
          </w:p>
        </w:tc>
        <w:tc>
          <w:tcPr>
            <w:tcW w:w="274" w:type="dxa"/>
          </w:tcPr>
          <w:p w:rsidR="0076399C" w:rsidRPr="008A6707" w:rsidRDefault="0076399C" w:rsidP="00294F9C">
            <w:pPr>
              <w:rPr>
                <w:sz w:val="18"/>
                <w:szCs w:val="18"/>
              </w:rPr>
            </w:pPr>
          </w:p>
        </w:tc>
        <w:tc>
          <w:tcPr>
            <w:tcW w:w="6566" w:type="dxa"/>
          </w:tcPr>
          <w:p w:rsidR="0076399C" w:rsidRPr="008A6707" w:rsidRDefault="0076399C" w:rsidP="0076399C">
            <w:pPr>
              <w:ind w:left="1440" w:hanging="720"/>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880" w:hanging="720"/>
              <w:jc w:val="left"/>
            </w:pPr>
            <w:r>
              <w:t>f.</w:t>
            </w:r>
            <w:r>
              <w:tab/>
              <w:t xml:space="preserve">The IC is being </w:t>
            </w:r>
            <w:r>
              <w:rPr>
                <w:b/>
                <w:bCs/>
              </w:rPr>
              <w:t>proactive</w:t>
            </w:r>
            <w:r>
              <w:t>.</w:t>
            </w:r>
          </w:p>
        </w:tc>
      </w:tr>
      <w:tr w:rsidR="0076399C" w:rsidRPr="00901109" w:rsidTr="00901109">
        <w:tc>
          <w:tcPr>
            <w:tcW w:w="2592" w:type="dxa"/>
          </w:tcPr>
          <w:p w:rsidR="0076399C" w:rsidRPr="00901109" w:rsidRDefault="0076399C" w:rsidP="00294F9C">
            <w:r>
              <w:t>Slide 3-6</w:t>
            </w:r>
          </w:p>
        </w:tc>
        <w:tc>
          <w:tcPr>
            <w:tcW w:w="274" w:type="dxa"/>
          </w:tcPr>
          <w:p w:rsidR="0076399C" w:rsidRPr="00901109" w:rsidRDefault="0076399C" w:rsidP="00294F9C"/>
        </w:tc>
        <w:tc>
          <w:tcPr>
            <w:tcW w:w="6566" w:type="dxa"/>
          </w:tcPr>
          <w:p w:rsidR="0076399C" w:rsidRPr="00901109" w:rsidRDefault="0076399C" w:rsidP="00294F9C"/>
        </w:tc>
      </w:tr>
      <w:tr w:rsidR="00CB3DFB" w:rsidRPr="00901109" w:rsidTr="00901109">
        <w:tc>
          <w:tcPr>
            <w:tcW w:w="2592" w:type="dxa"/>
            <w:vMerge w:val="restart"/>
          </w:tcPr>
          <w:p w:rsidR="00CB3DFB" w:rsidRPr="00901109" w:rsidRDefault="00EB06F1" w:rsidP="00294F9C">
            <w:r>
              <w:object w:dxaOrig="7202" w:dyaOrig="5399">
                <v:shape id="_x0000_i1030" type="#_x0000_t75" style="width:117.6pt;height:88.8pt" o:ole="" o:bordertopcolor="this" o:borderleftcolor="this" o:borderbottomcolor="this" o:borderrightcolor="this">
                  <v:imagedata r:id="rId25" o:title=""/>
                  <w10:bordertop type="single" width="4" shadow="t"/>
                  <w10:borderleft type="single" width="4" shadow="t"/>
                  <w10:borderbottom type="single" width="4" shadow="t"/>
                  <w10:borderright type="single" width="4" shadow="t"/>
                </v:shape>
                <o:OLEObject Type="Embed" ProgID="PowerPoint.Slide.12" ShapeID="_x0000_i1030" DrawAspect="Content" ObjectID="_1424681005" r:id="rId26"/>
              </w:object>
            </w:r>
          </w:p>
        </w:tc>
        <w:tc>
          <w:tcPr>
            <w:tcW w:w="274" w:type="dxa"/>
          </w:tcPr>
          <w:p w:rsidR="00CB3DFB" w:rsidRPr="00901109" w:rsidRDefault="00CB3DFB" w:rsidP="00294F9C"/>
        </w:tc>
        <w:tc>
          <w:tcPr>
            <w:tcW w:w="6566" w:type="dxa"/>
          </w:tcPr>
          <w:p w:rsidR="00CB3DFB" w:rsidRDefault="00CB3DFB" w:rsidP="0076399C">
            <w:pPr>
              <w:ind w:left="720"/>
              <w:jc w:val="left"/>
            </w:pPr>
            <w:r>
              <w:t>C.</w:t>
            </w:r>
            <w:r>
              <w:tab/>
              <w:t>Dangers of being reactive.</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ind w:left="2160" w:hanging="720"/>
              <w:jc w:val="left"/>
            </w:pPr>
            <w:r>
              <w:t>1.</w:t>
            </w:r>
            <w:r>
              <w:tab/>
              <w:t>Safety of firefighting personnel and civilians is jeopardized.</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ind w:left="2160" w:hanging="720"/>
              <w:jc w:val="left"/>
            </w:pPr>
            <w:r>
              <w:t>2.</w:t>
            </w:r>
            <w:r>
              <w:tab/>
              <w:t>Objectives are not developed or identified, or are inappropriate.</w:t>
            </w:r>
          </w:p>
        </w:tc>
      </w:tr>
      <w:tr w:rsidR="00CB3DFB" w:rsidRPr="008A6707" w:rsidTr="00901109">
        <w:tc>
          <w:tcPr>
            <w:tcW w:w="2592" w:type="dxa"/>
            <w:vMerge/>
          </w:tcPr>
          <w:p w:rsidR="00CB3DFB" w:rsidRPr="008A6707" w:rsidRDefault="00CB3DFB" w:rsidP="00294F9C">
            <w:pPr>
              <w:rPr>
                <w:sz w:val="18"/>
                <w:szCs w:val="18"/>
              </w:rPr>
            </w:pPr>
          </w:p>
        </w:tc>
        <w:tc>
          <w:tcPr>
            <w:tcW w:w="274" w:type="dxa"/>
          </w:tcPr>
          <w:p w:rsidR="00CB3DFB" w:rsidRPr="008A6707" w:rsidRDefault="00CB3DFB" w:rsidP="00294F9C">
            <w:pPr>
              <w:rPr>
                <w:sz w:val="18"/>
                <w:szCs w:val="18"/>
              </w:rPr>
            </w:pPr>
          </w:p>
        </w:tc>
        <w:tc>
          <w:tcPr>
            <w:tcW w:w="6566" w:type="dxa"/>
          </w:tcPr>
          <w:p w:rsidR="00CB3DFB" w:rsidRPr="008A6707" w:rsidRDefault="00CB3DFB" w:rsidP="0076399C">
            <w:pPr>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3.</w:t>
            </w:r>
            <w:r>
              <w:tab/>
              <w:t>Strategy or plan for the effective use of resources is not in place.</w:t>
            </w:r>
          </w:p>
        </w:tc>
      </w:tr>
      <w:tr w:rsidR="0076399C" w:rsidRPr="008A6707" w:rsidTr="00901109">
        <w:tc>
          <w:tcPr>
            <w:tcW w:w="2592" w:type="dxa"/>
          </w:tcPr>
          <w:p w:rsidR="0076399C" w:rsidRPr="008A6707" w:rsidRDefault="0076399C" w:rsidP="00294F9C">
            <w:pPr>
              <w:rPr>
                <w:sz w:val="18"/>
                <w:szCs w:val="18"/>
              </w:rPr>
            </w:pPr>
          </w:p>
        </w:tc>
        <w:tc>
          <w:tcPr>
            <w:tcW w:w="274" w:type="dxa"/>
          </w:tcPr>
          <w:p w:rsidR="0076399C" w:rsidRPr="008A6707" w:rsidRDefault="0076399C" w:rsidP="00294F9C">
            <w:pPr>
              <w:rPr>
                <w:sz w:val="18"/>
                <w:szCs w:val="18"/>
              </w:rPr>
            </w:pPr>
          </w:p>
        </w:tc>
        <w:tc>
          <w:tcPr>
            <w:tcW w:w="6566" w:type="dxa"/>
          </w:tcPr>
          <w:p w:rsidR="0076399C" w:rsidRPr="008A6707" w:rsidRDefault="0076399C" w:rsidP="0076399C">
            <w:pPr>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rPr>
                <w:sz w:val="20"/>
              </w:rPr>
            </w:pPr>
            <w:r>
              <w:t>4.</w:t>
            </w:r>
            <w:r>
              <w:tab/>
              <w:t>Tactics to deal with the incident are not appropriate for the situation resources available or developed.</w:t>
            </w:r>
          </w:p>
        </w:tc>
      </w:tr>
      <w:tr w:rsidR="0076399C" w:rsidRPr="008A6707" w:rsidTr="00901109">
        <w:tc>
          <w:tcPr>
            <w:tcW w:w="2592" w:type="dxa"/>
          </w:tcPr>
          <w:p w:rsidR="0076399C" w:rsidRPr="008A6707" w:rsidRDefault="0076399C" w:rsidP="00294F9C">
            <w:pPr>
              <w:rPr>
                <w:sz w:val="18"/>
                <w:szCs w:val="18"/>
              </w:rPr>
            </w:pPr>
          </w:p>
        </w:tc>
        <w:tc>
          <w:tcPr>
            <w:tcW w:w="274" w:type="dxa"/>
          </w:tcPr>
          <w:p w:rsidR="0076399C" w:rsidRPr="008A6707" w:rsidRDefault="0076399C" w:rsidP="00294F9C">
            <w:pPr>
              <w:rPr>
                <w:sz w:val="18"/>
                <w:szCs w:val="18"/>
              </w:rPr>
            </w:pPr>
          </w:p>
        </w:tc>
        <w:tc>
          <w:tcPr>
            <w:tcW w:w="6566" w:type="dxa"/>
          </w:tcPr>
          <w:p w:rsidR="0076399C" w:rsidRPr="008A6707" w:rsidRDefault="0076399C" w:rsidP="0076399C">
            <w:pPr>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1440"/>
              <w:jc w:val="left"/>
              <w:rPr>
                <w:sz w:val="20"/>
              </w:rPr>
            </w:pPr>
            <w:r>
              <w:t>5.</w:t>
            </w:r>
            <w:r>
              <w:tab/>
              <w:t>Increases damage or growth of incident.</w:t>
            </w:r>
          </w:p>
        </w:tc>
      </w:tr>
      <w:tr w:rsidR="0076399C" w:rsidRPr="00901109" w:rsidTr="00901109">
        <w:tc>
          <w:tcPr>
            <w:tcW w:w="2592" w:type="dxa"/>
          </w:tcPr>
          <w:p w:rsidR="0076399C" w:rsidRPr="00901109" w:rsidRDefault="0076399C" w:rsidP="00294F9C">
            <w:r>
              <w:t>Slide 3-7</w:t>
            </w:r>
          </w:p>
        </w:tc>
        <w:tc>
          <w:tcPr>
            <w:tcW w:w="274" w:type="dxa"/>
          </w:tcPr>
          <w:p w:rsidR="0076399C" w:rsidRPr="00901109" w:rsidRDefault="0076399C" w:rsidP="00294F9C"/>
        </w:tc>
        <w:tc>
          <w:tcPr>
            <w:tcW w:w="6566" w:type="dxa"/>
          </w:tcPr>
          <w:p w:rsidR="0076399C" w:rsidRPr="00901109" w:rsidRDefault="0076399C" w:rsidP="00294F9C"/>
        </w:tc>
      </w:tr>
      <w:tr w:rsidR="00CB3DFB" w:rsidRPr="00901109" w:rsidTr="00901109">
        <w:tc>
          <w:tcPr>
            <w:tcW w:w="2592" w:type="dxa"/>
            <w:vMerge w:val="restart"/>
          </w:tcPr>
          <w:p w:rsidR="00CB3DFB" w:rsidRPr="00901109" w:rsidRDefault="00EB06F1" w:rsidP="00294F9C">
            <w:r>
              <w:object w:dxaOrig="7202" w:dyaOrig="5399">
                <v:shape id="_x0000_i1031" type="#_x0000_t75" style="width:117.6pt;height:88.8pt" o:ole="" o:bordertopcolor="this" o:borderleftcolor="this" o:borderbottomcolor="this" o:borderrightcolor="this">
                  <v:imagedata r:id="rId27" o:title=""/>
                  <w10:bordertop type="single" width="4" shadow="t"/>
                  <w10:borderleft type="single" width="4" shadow="t"/>
                  <w10:borderbottom type="single" width="4" shadow="t"/>
                  <w10:borderright type="single" width="4" shadow="t"/>
                </v:shape>
                <o:OLEObject Type="Embed" ProgID="PowerPoint.Slide.12" ShapeID="_x0000_i1031" DrawAspect="Content" ObjectID="_1424681006" r:id="rId28"/>
              </w:object>
            </w:r>
          </w:p>
        </w:tc>
        <w:tc>
          <w:tcPr>
            <w:tcW w:w="274" w:type="dxa"/>
          </w:tcPr>
          <w:p w:rsidR="00CB3DFB" w:rsidRPr="00901109" w:rsidRDefault="00CB3DFB" w:rsidP="00294F9C"/>
        </w:tc>
        <w:tc>
          <w:tcPr>
            <w:tcW w:w="6566" w:type="dxa"/>
          </w:tcPr>
          <w:p w:rsidR="00CB3DFB" w:rsidRPr="0076399C" w:rsidRDefault="00CB3DFB" w:rsidP="0076399C">
            <w:pPr>
              <w:ind w:left="720"/>
              <w:jc w:val="left"/>
            </w:pPr>
            <w:r>
              <w:t>D.</w:t>
            </w:r>
            <w:r>
              <w:tab/>
              <w:t>Points to remember.</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ind w:left="2160" w:hanging="720"/>
              <w:jc w:val="left"/>
            </w:pPr>
            <w:r w:rsidRPr="0076399C">
              <w:t>1.</w:t>
            </w:r>
            <w:r w:rsidRPr="0076399C">
              <w:tab/>
              <w:t>We respond to other people</w:t>
            </w:r>
            <w:r w:rsidR="00251271">
              <w:t>'</w:t>
            </w:r>
            <w:r w:rsidRPr="0076399C">
              <w:t>s actions and mistakes.</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76399C" w:rsidRDefault="00CB3DFB" w:rsidP="0076399C">
            <w:pPr>
              <w:ind w:left="2160" w:hanging="720"/>
              <w:jc w:val="left"/>
            </w:pPr>
            <w:r w:rsidRPr="0076399C">
              <w:t>2.</w:t>
            </w:r>
            <w:r w:rsidRPr="0076399C">
              <w:tab/>
              <w:t>Don</w:t>
            </w:r>
            <w:r w:rsidR="00251271">
              <w:t>'</w:t>
            </w:r>
            <w:r w:rsidRPr="0076399C">
              <w:t>t compound other people</w:t>
            </w:r>
            <w:r w:rsidR="00251271">
              <w:t>'</w:t>
            </w:r>
            <w:r w:rsidRPr="0076399C">
              <w:t>s mistakes by making mistakes of your own.</w:t>
            </w:r>
          </w:p>
        </w:tc>
      </w:tr>
      <w:tr w:rsidR="00CB3DFB" w:rsidRPr="008A6707" w:rsidTr="00901109">
        <w:tc>
          <w:tcPr>
            <w:tcW w:w="2592" w:type="dxa"/>
            <w:vMerge/>
          </w:tcPr>
          <w:p w:rsidR="00CB3DFB" w:rsidRPr="008A6707" w:rsidRDefault="00CB3DFB" w:rsidP="00294F9C">
            <w:pPr>
              <w:rPr>
                <w:sz w:val="18"/>
                <w:szCs w:val="18"/>
              </w:rPr>
            </w:pPr>
          </w:p>
        </w:tc>
        <w:tc>
          <w:tcPr>
            <w:tcW w:w="274" w:type="dxa"/>
          </w:tcPr>
          <w:p w:rsidR="00CB3DFB" w:rsidRPr="008A6707" w:rsidRDefault="00CB3DFB" w:rsidP="00294F9C">
            <w:pPr>
              <w:rPr>
                <w:sz w:val="18"/>
                <w:szCs w:val="18"/>
              </w:rPr>
            </w:pPr>
          </w:p>
        </w:tc>
        <w:tc>
          <w:tcPr>
            <w:tcW w:w="6566" w:type="dxa"/>
          </w:tcPr>
          <w:p w:rsidR="00CB3DFB" w:rsidRPr="008A6707" w:rsidRDefault="00CB3DFB" w:rsidP="0076399C">
            <w:pPr>
              <w:jc w:val="left"/>
              <w:rPr>
                <w:sz w:val="18"/>
                <w:szCs w:val="18"/>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76399C" w:rsidRDefault="0076399C" w:rsidP="0076399C">
            <w:pPr>
              <w:ind w:left="2160" w:hanging="720"/>
              <w:jc w:val="left"/>
            </w:pPr>
            <w:r w:rsidRPr="0076399C">
              <w:t>3.</w:t>
            </w:r>
            <w:r w:rsidRPr="0076399C">
              <w:tab/>
              <w:t>We may have only one chance to do it right.</w:t>
            </w:r>
          </w:p>
        </w:tc>
      </w:tr>
      <w:tr w:rsidR="0076399C" w:rsidRPr="00901109" w:rsidTr="00901109">
        <w:tc>
          <w:tcPr>
            <w:tcW w:w="2592" w:type="dxa"/>
          </w:tcPr>
          <w:p w:rsidR="0076399C" w:rsidRPr="00901109" w:rsidRDefault="0076399C" w:rsidP="00294F9C">
            <w:r>
              <w:t>Slide 3-8</w:t>
            </w:r>
          </w:p>
        </w:tc>
        <w:tc>
          <w:tcPr>
            <w:tcW w:w="274" w:type="dxa"/>
          </w:tcPr>
          <w:p w:rsidR="0076399C" w:rsidRPr="00901109" w:rsidRDefault="0076399C" w:rsidP="00294F9C"/>
        </w:tc>
        <w:tc>
          <w:tcPr>
            <w:tcW w:w="6566" w:type="dxa"/>
          </w:tcPr>
          <w:p w:rsidR="0076399C" w:rsidRPr="00901109" w:rsidRDefault="0076399C" w:rsidP="00294F9C"/>
        </w:tc>
      </w:tr>
      <w:tr w:rsidR="0076399C" w:rsidRPr="00901109" w:rsidTr="00901109">
        <w:tc>
          <w:tcPr>
            <w:tcW w:w="2592" w:type="dxa"/>
            <w:vMerge w:val="restart"/>
          </w:tcPr>
          <w:p w:rsidR="0076399C" w:rsidRPr="00901109" w:rsidRDefault="00EB06F1" w:rsidP="00294F9C">
            <w:r>
              <w:object w:dxaOrig="7202" w:dyaOrig="5399">
                <v:shape id="_x0000_i1032" type="#_x0000_t75" style="width:117.6pt;height:88.8pt" o:ole="" o:bordertopcolor="this" o:borderleftcolor="this" o:borderbottomcolor="this" o:borderrightcolor="this">
                  <v:imagedata r:id="rId29" o:title=""/>
                  <w10:bordertop type="single" width="4" shadow="t"/>
                  <w10:borderleft type="single" width="4" shadow="t"/>
                  <w10:borderbottom type="single" width="4" shadow="t"/>
                  <w10:borderright type="single" width="4" shadow="t"/>
                </v:shape>
                <o:OLEObject Type="Embed" ProgID="PowerPoint.Slide.12" ShapeID="_x0000_i1032" DrawAspect="Content" ObjectID="_1424681007" r:id="rId30"/>
              </w:object>
            </w:r>
          </w:p>
        </w:tc>
        <w:tc>
          <w:tcPr>
            <w:tcW w:w="274" w:type="dxa"/>
          </w:tcPr>
          <w:p w:rsidR="0076399C" w:rsidRPr="00901109" w:rsidRDefault="0076399C" w:rsidP="00294F9C"/>
        </w:tc>
        <w:tc>
          <w:tcPr>
            <w:tcW w:w="6566" w:type="dxa"/>
          </w:tcPr>
          <w:p w:rsidR="0076399C" w:rsidRDefault="0076399C" w:rsidP="0076399C">
            <w:pPr>
              <w:ind w:left="720"/>
              <w:jc w:val="left"/>
            </w:pPr>
            <w:r>
              <w:t>E.</w:t>
            </w:r>
            <w:r>
              <w:tab/>
              <w:t>How to stay proactive.</w:t>
            </w: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1.</w:t>
            </w:r>
            <w:r>
              <w:tab/>
              <w:t>Use a logical thought process at every incident.</w:t>
            </w: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2.</w:t>
            </w:r>
            <w:r>
              <w:tab/>
              <w:t xml:space="preserve">Take time to gather your thoughts and to settle down when you first arrive at an incident. </w:t>
            </w:r>
            <w:r w:rsidR="000B2E17">
              <w:t xml:space="preserve"> </w:t>
            </w:r>
            <w:r>
              <w:t>A few seconds taken here can save hours in the history of an incident.</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3.</w:t>
            </w:r>
            <w:r>
              <w:tab/>
            </w:r>
            <w:r>
              <w:rPr>
                <w:caps/>
              </w:rPr>
              <w:t>gyst</w:t>
            </w:r>
            <w:r>
              <w:t xml:space="preserve"> definition:  </w:t>
            </w:r>
            <w:r>
              <w:rPr>
                <w:b/>
                <w:bCs/>
              </w:rPr>
              <w:t>G</w:t>
            </w:r>
            <w:r>
              <w:t xml:space="preserve">ather </w:t>
            </w:r>
            <w:r>
              <w:rPr>
                <w:b/>
                <w:bCs/>
              </w:rPr>
              <w:t>Y</w:t>
            </w:r>
            <w:r>
              <w:t>our</w:t>
            </w:r>
            <w:r>
              <w:rPr>
                <w:b/>
                <w:bCs/>
              </w:rPr>
              <w:t>s</w:t>
            </w:r>
            <w:r>
              <w:t xml:space="preserve">elf </w:t>
            </w:r>
            <w:r>
              <w:rPr>
                <w:b/>
                <w:bCs/>
              </w:rPr>
              <w:t>T</w:t>
            </w:r>
            <w:r>
              <w:t>ogether.</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Pr="00901109" w:rsidRDefault="0076399C" w:rsidP="00294F9C"/>
        </w:tc>
      </w:tr>
      <w:tr w:rsidR="0076399C" w:rsidRPr="00901109" w:rsidTr="00901109">
        <w:tc>
          <w:tcPr>
            <w:tcW w:w="2592" w:type="dxa"/>
          </w:tcPr>
          <w:p w:rsidR="0076399C" w:rsidRPr="00901109" w:rsidRDefault="0076399C" w:rsidP="00294F9C">
            <w:r>
              <w:t>Slide 3-9</w:t>
            </w:r>
          </w:p>
        </w:tc>
        <w:tc>
          <w:tcPr>
            <w:tcW w:w="274" w:type="dxa"/>
          </w:tcPr>
          <w:p w:rsidR="0076399C" w:rsidRPr="00901109" w:rsidRDefault="0076399C" w:rsidP="00294F9C"/>
        </w:tc>
        <w:tc>
          <w:tcPr>
            <w:tcW w:w="6566" w:type="dxa"/>
          </w:tcPr>
          <w:p w:rsidR="0076399C" w:rsidRPr="00901109" w:rsidRDefault="0076399C" w:rsidP="00294F9C"/>
        </w:tc>
      </w:tr>
      <w:tr w:rsidR="0076399C" w:rsidRPr="00901109" w:rsidTr="00901109">
        <w:tc>
          <w:tcPr>
            <w:tcW w:w="2592" w:type="dxa"/>
            <w:vMerge w:val="restart"/>
          </w:tcPr>
          <w:p w:rsidR="0076399C" w:rsidRPr="00901109" w:rsidRDefault="00EB06F1" w:rsidP="00294F9C">
            <w:r>
              <w:object w:dxaOrig="7202" w:dyaOrig="5399">
                <v:shape id="_x0000_i1033" type="#_x0000_t75" style="width:117.6pt;height:88.8pt" o:ole="" o:bordertopcolor="this" o:borderleftcolor="this" o:borderbottomcolor="this" o:borderrightcolor="this">
                  <v:imagedata r:id="rId31" o:title=""/>
                  <w10:bordertop type="single" width="4" shadow="t"/>
                  <w10:borderleft type="single" width="4" shadow="t"/>
                  <w10:borderbottom type="single" width="4" shadow="t"/>
                  <w10:borderright type="single" width="4" shadow="t"/>
                </v:shape>
                <o:OLEObject Type="Embed" ProgID="PowerPoint.Slide.12" ShapeID="_x0000_i1033" DrawAspect="Content" ObjectID="_1424681008" r:id="rId32"/>
              </w:object>
            </w:r>
          </w:p>
        </w:tc>
        <w:tc>
          <w:tcPr>
            <w:tcW w:w="274" w:type="dxa"/>
          </w:tcPr>
          <w:p w:rsidR="0076399C" w:rsidRPr="00901109" w:rsidRDefault="0076399C" w:rsidP="00294F9C"/>
        </w:tc>
        <w:tc>
          <w:tcPr>
            <w:tcW w:w="6566" w:type="dxa"/>
          </w:tcPr>
          <w:p w:rsidR="0076399C" w:rsidRPr="00901109" w:rsidRDefault="0076399C" w:rsidP="0076399C">
            <w:pPr>
              <w:pStyle w:val="Title1"/>
            </w:pPr>
            <w:r>
              <w:t>III.</w:t>
            </w:r>
            <w:r>
              <w:tab/>
              <w:t xml:space="preserve">Incident-Scene Decision Making (30 </w:t>
            </w:r>
            <w:r>
              <w:rPr>
                <w:caps w:val="0"/>
              </w:rPr>
              <w:t>min</w:t>
            </w:r>
            <w:r>
              <w:t>.)</w:t>
            </w: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Pr="00901109" w:rsidRDefault="0076399C" w:rsidP="00294F9C"/>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1440" w:hanging="720"/>
              <w:jc w:val="left"/>
            </w:pPr>
            <w:r>
              <w:t>A.</w:t>
            </w:r>
            <w:r>
              <w:tab/>
            </w:r>
            <w:r>
              <w:rPr>
                <w:b/>
              </w:rPr>
              <w:t>Two primary methods</w:t>
            </w:r>
            <w:r>
              <w:t xml:space="preserve"> are used by incident-scene decision makers to reach conclusions, determine results, and institute actions.</w:t>
            </w: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vMerge/>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1.</w:t>
            </w:r>
            <w:r>
              <w:tab/>
              <w:t xml:space="preserve">Classical </w:t>
            </w:r>
            <w:r w:rsidR="000B2E17">
              <w:t>Decision M</w:t>
            </w:r>
            <w:r>
              <w:t>aki</w:t>
            </w:r>
            <w:r w:rsidR="000B2E17">
              <w:t>ng--</w:t>
            </w:r>
            <w:r>
              <w:t>based on training without a depth of experience</w:t>
            </w:r>
            <w:r w:rsidR="000B2E17">
              <w:t>.</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2.</w:t>
            </w:r>
            <w:r w:rsidR="001702A3">
              <w:tab/>
              <w:t>NDM--b</w:t>
            </w:r>
            <w:r>
              <w:t>ased on experience.</w:t>
            </w:r>
          </w:p>
        </w:tc>
      </w:tr>
      <w:tr w:rsidR="0076399C" w:rsidRPr="00901109" w:rsidTr="00901109">
        <w:tc>
          <w:tcPr>
            <w:tcW w:w="2592" w:type="dxa"/>
          </w:tcPr>
          <w:p w:rsidR="0076399C" w:rsidRPr="00901109" w:rsidRDefault="0076399C" w:rsidP="00294F9C">
            <w:r>
              <w:t>Slide 3-10</w:t>
            </w:r>
          </w:p>
        </w:tc>
        <w:tc>
          <w:tcPr>
            <w:tcW w:w="274" w:type="dxa"/>
          </w:tcPr>
          <w:p w:rsidR="0076399C" w:rsidRPr="00901109" w:rsidRDefault="0076399C" w:rsidP="00294F9C"/>
        </w:tc>
        <w:tc>
          <w:tcPr>
            <w:tcW w:w="6566" w:type="dxa"/>
          </w:tcPr>
          <w:p w:rsidR="0076399C" w:rsidRDefault="0076399C" w:rsidP="0076399C">
            <w:pPr>
              <w:jc w:val="left"/>
            </w:pPr>
          </w:p>
        </w:tc>
      </w:tr>
      <w:tr w:rsidR="00CB3DFB" w:rsidRPr="00901109" w:rsidTr="00901109">
        <w:tc>
          <w:tcPr>
            <w:tcW w:w="2592" w:type="dxa"/>
            <w:vMerge w:val="restart"/>
          </w:tcPr>
          <w:p w:rsidR="00CB3DFB" w:rsidRPr="00901109" w:rsidRDefault="00EB06F1" w:rsidP="00294F9C">
            <w:r>
              <w:object w:dxaOrig="7202" w:dyaOrig="5399">
                <v:shape id="_x0000_i1034" type="#_x0000_t75" style="width:117.6pt;height:88.8pt" o:ole="" o:bordertopcolor="this" o:borderleftcolor="this" o:borderbottomcolor="this" o:borderrightcolor="this">
                  <v:imagedata r:id="rId33" o:title=""/>
                  <w10:bordertop type="single" width="4" shadow="t"/>
                  <w10:borderleft type="single" width="4" shadow="t"/>
                  <w10:borderbottom type="single" width="4" shadow="t"/>
                  <w10:borderright type="single" width="4" shadow="t"/>
                </v:shape>
                <o:OLEObject Type="Embed" ProgID="PowerPoint.Slide.12" ShapeID="_x0000_i1034" DrawAspect="Content" ObjectID="_1424681009" r:id="rId34"/>
              </w:object>
            </w:r>
          </w:p>
        </w:tc>
        <w:tc>
          <w:tcPr>
            <w:tcW w:w="274" w:type="dxa"/>
          </w:tcPr>
          <w:p w:rsidR="00CB3DFB" w:rsidRPr="00901109" w:rsidRDefault="00CB3DFB" w:rsidP="00294F9C"/>
        </w:tc>
        <w:tc>
          <w:tcPr>
            <w:tcW w:w="6566" w:type="dxa"/>
          </w:tcPr>
          <w:p w:rsidR="00CB3DFB" w:rsidRDefault="00CB3DFB" w:rsidP="0076399C">
            <w:pPr>
              <w:ind w:left="1440" w:hanging="720"/>
              <w:jc w:val="left"/>
            </w:pPr>
            <w:r>
              <w:t>B.</w:t>
            </w:r>
            <w:r>
              <w:tab/>
              <w:t xml:space="preserve">The </w:t>
            </w:r>
            <w:r>
              <w:rPr>
                <w:b/>
              </w:rPr>
              <w:t>classical</w:t>
            </w:r>
            <w:r>
              <w:t xml:space="preserve"> method is a time-consuming process. The decision maker:</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ind w:left="1440"/>
              <w:jc w:val="left"/>
            </w:pPr>
            <w:r>
              <w:t>1.</w:t>
            </w:r>
            <w:r>
              <w:tab/>
            </w:r>
            <w:r>
              <w:rPr>
                <w:b/>
              </w:rPr>
              <w:t>Gathers</w:t>
            </w:r>
            <w:r>
              <w:t xml:space="preserve"> information.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ind w:left="1440"/>
              <w:jc w:val="left"/>
            </w:pPr>
            <w:r>
              <w:t>2.</w:t>
            </w:r>
            <w:r>
              <w:tab/>
            </w:r>
            <w:r>
              <w:rPr>
                <w:b/>
              </w:rPr>
              <w:t>Analyzes</w:t>
            </w:r>
            <w:r>
              <w:t xml:space="preserve"> the information.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76399C">
            <w:pPr>
              <w:ind w:left="2160" w:hanging="720"/>
              <w:jc w:val="left"/>
            </w:pPr>
            <w:r>
              <w:t>3.</w:t>
            </w:r>
            <w:r>
              <w:tab/>
            </w:r>
            <w:r>
              <w:rPr>
                <w:b/>
              </w:rPr>
              <w:t>Determines</w:t>
            </w:r>
            <w:r>
              <w:t xml:space="preserve"> the problems that are present and selects and prioritizes those problems in order of importance (objectives).</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4.</w:t>
            </w:r>
            <w:r>
              <w:tab/>
            </w:r>
            <w:r>
              <w:rPr>
                <w:b/>
              </w:rPr>
              <w:t>Determines</w:t>
            </w:r>
            <w:r>
              <w:t xml:space="preserve"> and </w:t>
            </w:r>
            <w:r>
              <w:rPr>
                <w:b/>
              </w:rPr>
              <w:t>prioritizes</w:t>
            </w:r>
            <w:r w:rsidR="001702A3">
              <w:t xml:space="preserve"> what the solutions must be (s</w:t>
            </w:r>
            <w:r>
              <w:t>trategy).</w:t>
            </w: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jc w:val="left"/>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5.</w:t>
            </w:r>
            <w:r>
              <w:tab/>
            </w:r>
            <w:r>
              <w:rPr>
                <w:b/>
              </w:rPr>
              <w:t>Selects</w:t>
            </w:r>
            <w:r>
              <w:t xml:space="preserve"> tactics from one or more o</w:t>
            </w:r>
            <w:r w:rsidR="001702A3">
              <w:t>ptions (t</w:t>
            </w:r>
            <w:r>
              <w:t>actics).</w:t>
            </w:r>
          </w:p>
        </w:tc>
      </w:tr>
      <w:tr w:rsidR="0076399C" w:rsidRPr="00901109" w:rsidTr="00901109">
        <w:tc>
          <w:tcPr>
            <w:tcW w:w="2592" w:type="dxa"/>
          </w:tcPr>
          <w:p w:rsidR="0076399C" w:rsidRPr="004F1F4A" w:rsidRDefault="0076399C" w:rsidP="00294F9C">
            <w:pPr>
              <w:rPr>
                <w:sz w:val="20"/>
                <w:szCs w:val="20"/>
              </w:rPr>
            </w:pPr>
          </w:p>
        </w:tc>
        <w:tc>
          <w:tcPr>
            <w:tcW w:w="274" w:type="dxa"/>
          </w:tcPr>
          <w:p w:rsidR="0076399C" w:rsidRPr="004F1F4A" w:rsidRDefault="0076399C" w:rsidP="00294F9C">
            <w:pPr>
              <w:rPr>
                <w:sz w:val="20"/>
                <w:szCs w:val="20"/>
              </w:rPr>
            </w:pPr>
          </w:p>
        </w:tc>
        <w:tc>
          <w:tcPr>
            <w:tcW w:w="6566" w:type="dxa"/>
          </w:tcPr>
          <w:p w:rsidR="0076399C" w:rsidRPr="004F1F4A" w:rsidRDefault="0076399C" w:rsidP="0076399C">
            <w:pPr>
              <w:jc w:val="left"/>
              <w:rPr>
                <w:sz w:val="20"/>
                <w:szCs w:val="20"/>
              </w:rPr>
            </w:pPr>
          </w:p>
        </w:tc>
      </w:tr>
      <w:tr w:rsidR="0076399C" w:rsidRPr="00901109" w:rsidTr="00901109">
        <w:tc>
          <w:tcPr>
            <w:tcW w:w="2592" w:type="dxa"/>
          </w:tcPr>
          <w:p w:rsidR="0076399C" w:rsidRPr="00901109" w:rsidRDefault="0076399C" w:rsidP="00294F9C"/>
        </w:tc>
        <w:tc>
          <w:tcPr>
            <w:tcW w:w="274" w:type="dxa"/>
          </w:tcPr>
          <w:p w:rsidR="0076399C" w:rsidRPr="00901109" w:rsidRDefault="0076399C" w:rsidP="00294F9C"/>
        </w:tc>
        <w:tc>
          <w:tcPr>
            <w:tcW w:w="6566" w:type="dxa"/>
          </w:tcPr>
          <w:p w:rsidR="0076399C" w:rsidRDefault="0076399C" w:rsidP="0076399C">
            <w:pPr>
              <w:ind w:left="2160" w:hanging="720"/>
              <w:jc w:val="left"/>
            </w:pPr>
            <w:r>
              <w:t>6.</w:t>
            </w:r>
            <w:r>
              <w:tab/>
            </w:r>
            <w:r>
              <w:rPr>
                <w:b/>
              </w:rPr>
              <w:t>Issues</w:t>
            </w:r>
            <w:r>
              <w:t xml:space="preserve"> directives to</w:t>
            </w:r>
            <w:r w:rsidR="001702A3">
              <w:t xml:space="preserve"> have the tactics implemented (t</w:t>
            </w:r>
            <w:r>
              <w:t>actics).</w:t>
            </w:r>
          </w:p>
        </w:tc>
      </w:tr>
      <w:tr w:rsidR="0076399C" w:rsidRPr="00901109" w:rsidTr="00901109">
        <w:tc>
          <w:tcPr>
            <w:tcW w:w="2592" w:type="dxa"/>
          </w:tcPr>
          <w:p w:rsidR="0076399C" w:rsidRPr="00901109" w:rsidRDefault="004F1F4A" w:rsidP="00294F9C">
            <w:r>
              <w:t>Slide 3-11</w:t>
            </w:r>
          </w:p>
        </w:tc>
        <w:tc>
          <w:tcPr>
            <w:tcW w:w="274" w:type="dxa"/>
          </w:tcPr>
          <w:p w:rsidR="0076399C" w:rsidRPr="00901109" w:rsidRDefault="0076399C" w:rsidP="00294F9C"/>
        </w:tc>
        <w:tc>
          <w:tcPr>
            <w:tcW w:w="6566" w:type="dxa"/>
          </w:tcPr>
          <w:p w:rsidR="0076399C" w:rsidRPr="00901109" w:rsidRDefault="0076399C" w:rsidP="00294F9C"/>
        </w:tc>
      </w:tr>
      <w:tr w:rsidR="004F1F4A" w:rsidRPr="00901109" w:rsidTr="00901109">
        <w:tc>
          <w:tcPr>
            <w:tcW w:w="2592" w:type="dxa"/>
            <w:vMerge w:val="restart"/>
          </w:tcPr>
          <w:p w:rsidR="004F1F4A" w:rsidRPr="00901109" w:rsidRDefault="00EB06F1" w:rsidP="00294F9C">
            <w:r>
              <w:object w:dxaOrig="7202" w:dyaOrig="5399">
                <v:shape id="_x0000_i1035" type="#_x0000_t75" style="width:117.6pt;height:88.8pt" o:ole="" o:bordertopcolor="this" o:borderleftcolor="this" o:borderbottomcolor="this" o:borderrightcolor="this">
                  <v:imagedata r:id="rId35" o:title=""/>
                  <w10:bordertop type="single" width="4" shadow="t"/>
                  <w10:borderleft type="single" width="4" shadow="t"/>
                  <w10:borderbottom type="single" width="4" shadow="t"/>
                  <w10:borderright type="single" width="4" shadow="t"/>
                </v:shape>
                <o:OLEObject Type="Embed" ProgID="PowerPoint.Slide.12" ShapeID="_x0000_i1035" DrawAspect="Content" ObjectID="_1424681010" r:id="rId36"/>
              </w:object>
            </w:r>
          </w:p>
        </w:tc>
        <w:tc>
          <w:tcPr>
            <w:tcW w:w="274" w:type="dxa"/>
          </w:tcPr>
          <w:p w:rsidR="004F1F4A" w:rsidRPr="00901109" w:rsidRDefault="004F1F4A" w:rsidP="00294F9C"/>
        </w:tc>
        <w:tc>
          <w:tcPr>
            <w:tcW w:w="6566" w:type="dxa"/>
          </w:tcPr>
          <w:p w:rsidR="004F1F4A" w:rsidRDefault="004F1F4A" w:rsidP="004F1F4A">
            <w:pPr>
              <w:ind w:left="1440" w:hanging="720"/>
              <w:jc w:val="left"/>
            </w:pPr>
            <w:r>
              <w:t>C.</w:t>
            </w:r>
            <w:r>
              <w:tab/>
              <w:t xml:space="preserve">The </w:t>
            </w:r>
            <w:r>
              <w:rPr>
                <w:b/>
              </w:rPr>
              <w:t>classical</w:t>
            </w:r>
            <w:r>
              <w:t xml:space="preserve"> process is used when the decision maker is in </w:t>
            </w:r>
            <w:r>
              <w:rPr>
                <w:b/>
              </w:rPr>
              <w:t>training</w:t>
            </w:r>
            <w:r>
              <w:t>.</w:t>
            </w: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1.</w:t>
            </w:r>
            <w:r>
              <w:tab/>
              <w:t xml:space="preserve">Being taught the critical cues, conclusions, results, and actions for an </w:t>
            </w:r>
            <w:r>
              <w:rPr>
                <w:b/>
              </w:rPr>
              <w:t>incident type not previously learned</w:t>
            </w:r>
            <w:r>
              <w:t xml:space="preserve">, or learned incorrectly. </w:t>
            </w:r>
            <w:r w:rsidR="001702A3">
              <w:t xml:space="preserve"> </w:t>
            </w:r>
            <w:r>
              <w:t xml:space="preserve">For example, an </w:t>
            </w:r>
            <w:r>
              <w:rPr>
                <w:b/>
              </w:rPr>
              <w:t>urban or city</w:t>
            </w:r>
            <w:r>
              <w:t xml:space="preserve"> fire officer learning </w:t>
            </w:r>
            <w:r>
              <w:rPr>
                <w:b/>
              </w:rPr>
              <w:t>wildland firefighting</w:t>
            </w:r>
            <w:r>
              <w:t xml:space="preserve"> decision making from a wildland expert.</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bl>
    <w:p w:rsidR="001702A3" w:rsidRDefault="001702A3" w:rsidP="00294F9C">
      <w:pPr>
        <w:sectPr w:rsidR="001702A3" w:rsidSect="00901109">
          <w:footnotePr>
            <w:numRestart w:val="eachPage"/>
          </w:footnotePr>
          <w:pgSz w:w="12240" w:h="15840" w:code="1"/>
          <w:pgMar w:top="1440" w:right="1080" w:bottom="1440" w:left="1800" w:header="720" w:footer="720" w:gutter="0"/>
          <w:cols w:space="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rsidRPr="004F1F4A">
              <w:t>2.</w:t>
            </w:r>
            <w:r w:rsidRPr="004F1F4A">
              <w:tab/>
            </w:r>
            <w:r>
              <w:rPr>
                <w:b/>
              </w:rPr>
              <w:t>Evaluating</w:t>
            </w:r>
            <w:r>
              <w:t xml:space="preserve"> and </w:t>
            </w:r>
            <w:r>
              <w:rPr>
                <w:b/>
              </w:rPr>
              <w:t>comparing</w:t>
            </w:r>
            <w:r>
              <w:t xml:space="preserve"> the critical cues used, conclusions and results determined, and actions taken by other decision makers, e.g., case studies.</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880" w:hanging="720"/>
              <w:jc w:val="left"/>
            </w:pPr>
            <w:r>
              <w:t>a.</w:t>
            </w:r>
            <w:r>
              <w:tab/>
              <w:t xml:space="preserve">To </w:t>
            </w:r>
            <w:r>
              <w:rPr>
                <w:b/>
              </w:rPr>
              <w:t>determine</w:t>
            </w:r>
            <w:r>
              <w:t xml:space="preserve"> obvious and subtle </w:t>
            </w:r>
            <w:r>
              <w:rPr>
                <w:b/>
              </w:rPr>
              <w:t>differences</w:t>
            </w:r>
            <w:r>
              <w:t>.</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880" w:hanging="720"/>
              <w:jc w:val="left"/>
            </w:pPr>
            <w:r>
              <w:t>b.</w:t>
            </w:r>
            <w:r>
              <w:tab/>
              <w:t xml:space="preserve">To </w:t>
            </w:r>
            <w:r>
              <w:rPr>
                <w:b/>
              </w:rPr>
              <w:t>provide</w:t>
            </w:r>
            <w:r>
              <w:t xml:space="preserve"> </w:t>
            </w:r>
            <w:r>
              <w:rPr>
                <w:b/>
              </w:rPr>
              <w:t>optional</w:t>
            </w:r>
            <w:r>
              <w:t xml:space="preserve"> conclusion, result, and action sets based on those differences.</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880" w:hanging="720"/>
              <w:jc w:val="left"/>
            </w:pPr>
            <w:r>
              <w:t>c.</w:t>
            </w:r>
            <w:r>
              <w:tab/>
              <w:t xml:space="preserve">To provide </w:t>
            </w:r>
            <w:r>
              <w:rPr>
                <w:b/>
              </w:rPr>
              <w:t>cues</w:t>
            </w:r>
            <w:r>
              <w:t xml:space="preserve"> that would indicate that </w:t>
            </w:r>
            <w:r>
              <w:rPr>
                <w:b/>
              </w:rPr>
              <w:t>certain</w:t>
            </w:r>
            <w:r>
              <w:t xml:space="preserve"> actions should </w:t>
            </w:r>
            <w:r>
              <w:rPr>
                <w:b/>
              </w:rPr>
              <w:t>not</w:t>
            </w:r>
            <w:r>
              <w:t xml:space="preserve"> be directed.</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3.</w:t>
            </w:r>
            <w:r>
              <w:tab/>
              <w:t>The classical process is used during evaluation and planning when time is not a factor.</w:t>
            </w:r>
          </w:p>
        </w:tc>
      </w:tr>
      <w:tr w:rsidR="0076399C" w:rsidRPr="00901109" w:rsidTr="00901109">
        <w:tc>
          <w:tcPr>
            <w:tcW w:w="2592" w:type="dxa"/>
          </w:tcPr>
          <w:p w:rsidR="0076399C" w:rsidRPr="00901109" w:rsidRDefault="004F1F4A" w:rsidP="00294F9C">
            <w:r>
              <w:t>Slide 3-12</w:t>
            </w:r>
          </w:p>
        </w:tc>
        <w:tc>
          <w:tcPr>
            <w:tcW w:w="274" w:type="dxa"/>
          </w:tcPr>
          <w:p w:rsidR="0076399C" w:rsidRPr="00901109" w:rsidRDefault="0076399C" w:rsidP="00294F9C"/>
        </w:tc>
        <w:tc>
          <w:tcPr>
            <w:tcW w:w="6566" w:type="dxa"/>
          </w:tcPr>
          <w:p w:rsidR="0076399C" w:rsidRPr="00901109" w:rsidRDefault="0076399C" w:rsidP="00294F9C"/>
        </w:tc>
      </w:tr>
      <w:tr w:rsidR="00CB3DFB" w:rsidRPr="00901109" w:rsidTr="00901109">
        <w:tc>
          <w:tcPr>
            <w:tcW w:w="2592" w:type="dxa"/>
            <w:vMerge w:val="restart"/>
          </w:tcPr>
          <w:p w:rsidR="00CB3DFB" w:rsidRPr="00901109" w:rsidRDefault="00EB06F1" w:rsidP="00294F9C">
            <w:r>
              <w:object w:dxaOrig="7202" w:dyaOrig="5399">
                <v:shape id="_x0000_i1036" type="#_x0000_t75" style="width:117.6pt;height:88.8pt" o:ole="" o:bordertopcolor="this" o:borderleftcolor="this" o:borderbottomcolor="this" o:borderrightcolor="this">
                  <v:imagedata r:id="rId37" o:title=""/>
                  <w10:bordertop type="single" width="4" shadow="t"/>
                  <w10:borderleft type="single" width="4" shadow="t"/>
                  <w10:borderbottom type="single" width="4" shadow="t"/>
                  <w10:borderright type="single" width="4" shadow="t"/>
                </v:shape>
                <o:OLEObject Type="Embed" ProgID="PowerPoint.Slide.12" ShapeID="_x0000_i1036" DrawAspect="Content" ObjectID="_1424681011" r:id="rId38"/>
              </w:object>
            </w:r>
          </w:p>
        </w:tc>
        <w:tc>
          <w:tcPr>
            <w:tcW w:w="274" w:type="dxa"/>
          </w:tcPr>
          <w:p w:rsidR="00CB3DFB" w:rsidRPr="00901109" w:rsidRDefault="00CB3DFB" w:rsidP="00294F9C"/>
        </w:tc>
        <w:tc>
          <w:tcPr>
            <w:tcW w:w="6566" w:type="dxa"/>
          </w:tcPr>
          <w:p w:rsidR="00CB3DFB" w:rsidRDefault="00CB3DFB" w:rsidP="004F1F4A">
            <w:pPr>
              <w:ind w:left="1440" w:hanging="720"/>
              <w:jc w:val="left"/>
            </w:pPr>
            <w:r>
              <w:t>D.</w:t>
            </w:r>
            <w:r>
              <w:tab/>
              <w:t xml:space="preserve">The classical process is needed when the decision maker is at an </w:t>
            </w:r>
            <w:r>
              <w:rPr>
                <w:b/>
              </w:rPr>
              <w:t>actual incident scene</w:t>
            </w:r>
            <w:r>
              <w:t xml:space="preserve"> and there has been </w:t>
            </w:r>
            <w:r>
              <w:rPr>
                <w:b/>
              </w:rPr>
              <w:t>little</w:t>
            </w:r>
            <w:r>
              <w:t xml:space="preserve"> or </w:t>
            </w:r>
            <w:r>
              <w:rPr>
                <w:b/>
              </w:rPr>
              <w:t xml:space="preserve">no previous experience </w:t>
            </w:r>
            <w:r>
              <w:t xml:space="preserve">or </w:t>
            </w:r>
            <w:r>
              <w:rPr>
                <w:b/>
              </w:rPr>
              <w:t>training</w:t>
            </w:r>
            <w:r>
              <w:t xml:space="preserve"> with this specific incident type or </w:t>
            </w:r>
            <w:r>
              <w:rPr>
                <w:b/>
              </w:rPr>
              <w:t>little</w:t>
            </w:r>
            <w:r>
              <w:t xml:space="preserve"> or </w:t>
            </w:r>
            <w:r>
              <w:rPr>
                <w:b/>
              </w:rPr>
              <w:t xml:space="preserve">no previous experience </w:t>
            </w:r>
            <w:r>
              <w:t xml:space="preserve">or </w:t>
            </w:r>
            <w:r>
              <w:rPr>
                <w:b/>
              </w:rPr>
              <w:t>training</w:t>
            </w:r>
            <w:r>
              <w:t xml:space="preserve"> with an incident with the </w:t>
            </w:r>
            <w:r>
              <w:rPr>
                <w:b/>
              </w:rPr>
              <w:t>variables</w:t>
            </w:r>
            <w:r>
              <w:t xml:space="preserve"> that are now present.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2160" w:hanging="720"/>
              <w:jc w:val="left"/>
            </w:pPr>
            <w:r>
              <w:t>1.</w:t>
            </w:r>
            <w:r>
              <w:tab/>
              <w:t xml:space="preserve">The decision maker must </w:t>
            </w:r>
            <w:r>
              <w:rPr>
                <w:b/>
              </w:rPr>
              <w:t>not</w:t>
            </w:r>
            <w:r>
              <w:t xml:space="preserve"> direct tactical actions until a basic plan has been formulated.  A process that </w:t>
            </w:r>
            <w:r>
              <w:rPr>
                <w:b/>
              </w:rPr>
              <w:t>does not include</w:t>
            </w:r>
            <w:r>
              <w:t xml:space="preserve"> an evaluation of the incident information, risk-benefit analysis, and appropriate strategies and tactics is not a </w:t>
            </w:r>
            <w:r>
              <w:rPr>
                <w:b/>
              </w:rPr>
              <w:t>plan--it is a design for disaster</w:t>
            </w:r>
            <w:r>
              <w:t>.</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2.</w:t>
            </w:r>
            <w:r>
              <w:tab/>
              <w:t>The plan</w:t>
            </w:r>
            <w:r>
              <w:rPr>
                <w:b/>
              </w:rPr>
              <w:t xml:space="preserve"> must be based on</w:t>
            </w:r>
            <w:r>
              <w:t xml:space="preserve"> incident information (</w:t>
            </w:r>
            <w:r>
              <w:rPr>
                <w:b/>
              </w:rPr>
              <w:t>critical cues</w:t>
            </w:r>
            <w:r>
              <w:t>), real problems, and appropriate broad solutions (</w:t>
            </w:r>
            <w:r>
              <w:rPr>
                <w:b/>
              </w:rPr>
              <w:t>strategies</w:t>
            </w:r>
            <w:r>
              <w:t>).</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3.</w:t>
            </w:r>
            <w:r>
              <w:tab/>
              <w:t>The best specific solutions (tactics) must be applied, and most often, these tactics will be chosen from several options.</w:t>
            </w:r>
          </w:p>
        </w:tc>
      </w:tr>
    </w:tbl>
    <w:p w:rsidR="001702A3" w:rsidRDefault="001702A3" w:rsidP="00294F9C">
      <w:pPr>
        <w:sectPr w:rsidR="001702A3" w:rsidSect="00901109">
          <w:footnotePr>
            <w:numRestart w:val="eachPage"/>
          </w:footnotePr>
          <w:pgSz w:w="12240" w:h="15840" w:code="1"/>
          <w:pgMar w:top="1440" w:right="1080" w:bottom="1440" w:left="1800" w:header="720" w:footer="720" w:gutter="0"/>
          <w:cols w:space="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76399C" w:rsidRPr="00901109" w:rsidTr="00901109">
        <w:tc>
          <w:tcPr>
            <w:tcW w:w="2592" w:type="dxa"/>
          </w:tcPr>
          <w:p w:rsidR="0076399C" w:rsidRPr="00901109" w:rsidRDefault="004F1F4A" w:rsidP="00294F9C">
            <w:r>
              <w:lastRenderedPageBreak/>
              <w:t>Slide 3-13</w:t>
            </w:r>
          </w:p>
        </w:tc>
        <w:tc>
          <w:tcPr>
            <w:tcW w:w="274" w:type="dxa"/>
          </w:tcPr>
          <w:p w:rsidR="0076399C" w:rsidRPr="00901109" w:rsidRDefault="0076399C" w:rsidP="00294F9C"/>
        </w:tc>
        <w:tc>
          <w:tcPr>
            <w:tcW w:w="6566" w:type="dxa"/>
          </w:tcPr>
          <w:p w:rsidR="0076399C" w:rsidRPr="00901109" w:rsidRDefault="0076399C" w:rsidP="00294F9C"/>
        </w:tc>
      </w:tr>
      <w:tr w:rsidR="004F1F4A" w:rsidRPr="00901109" w:rsidTr="00901109">
        <w:tc>
          <w:tcPr>
            <w:tcW w:w="2592" w:type="dxa"/>
            <w:vMerge w:val="restart"/>
          </w:tcPr>
          <w:p w:rsidR="004F1F4A" w:rsidRPr="00901109" w:rsidRDefault="00EB06F1" w:rsidP="00294F9C">
            <w:r>
              <w:object w:dxaOrig="7202" w:dyaOrig="5399">
                <v:shape id="_x0000_i1037" type="#_x0000_t75" style="width:117.6pt;height:88.8pt" o:ole="" o:bordertopcolor="this" o:borderleftcolor="this" o:borderbottomcolor="this" o:borderrightcolor="this">
                  <v:imagedata r:id="rId39" o:title=""/>
                  <w10:bordertop type="single" width="4" shadow="t"/>
                  <w10:borderleft type="single" width="4" shadow="t"/>
                  <w10:borderbottom type="single" width="4" shadow="t"/>
                  <w10:borderright type="single" width="4" shadow="t"/>
                </v:shape>
                <o:OLEObject Type="Embed" ProgID="PowerPoint.Slide.12" ShapeID="_x0000_i1037" DrawAspect="Content" ObjectID="_1424681012" r:id="rId40"/>
              </w:object>
            </w:r>
          </w:p>
        </w:tc>
        <w:tc>
          <w:tcPr>
            <w:tcW w:w="274" w:type="dxa"/>
          </w:tcPr>
          <w:p w:rsidR="004F1F4A" w:rsidRPr="00901109" w:rsidRDefault="004F1F4A" w:rsidP="00294F9C"/>
        </w:tc>
        <w:tc>
          <w:tcPr>
            <w:tcW w:w="6566" w:type="dxa"/>
          </w:tcPr>
          <w:p w:rsidR="004F1F4A" w:rsidRDefault="004F1F4A" w:rsidP="004F1F4A">
            <w:pPr>
              <w:ind w:left="1440" w:hanging="720"/>
              <w:jc w:val="left"/>
            </w:pPr>
            <w:r>
              <w:t>E.</w:t>
            </w:r>
            <w:r>
              <w:tab/>
              <w:t xml:space="preserve">The </w:t>
            </w:r>
            <w:r w:rsidR="001702A3" w:rsidRPr="001702A3">
              <w:rPr>
                <w:b/>
              </w:rPr>
              <w:t>n</w:t>
            </w:r>
            <w:r>
              <w:rPr>
                <w:b/>
              </w:rPr>
              <w:t>aturalistic</w:t>
            </w:r>
            <w:r>
              <w:t xml:space="preserve"> method is a process in which the decision maker:</w:t>
            </w: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1.</w:t>
            </w:r>
            <w:r>
              <w:tab/>
            </w:r>
            <w:r>
              <w:rPr>
                <w:b/>
              </w:rPr>
              <w:t>Looks</w:t>
            </w:r>
            <w:r>
              <w:t xml:space="preserve"> for certain critical cues (visual, verbal, audible, touch, smell).</w:t>
            </w: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vMerge/>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2.</w:t>
            </w:r>
            <w:r>
              <w:tab/>
            </w:r>
            <w:r>
              <w:rPr>
                <w:b/>
              </w:rPr>
              <w:t>Relates</w:t>
            </w:r>
            <w:r>
              <w:t xml:space="preserve"> those critical cues to previous similar situations (experience or training).</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3.</w:t>
            </w:r>
            <w:r>
              <w:tab/>
            </w:r>
            <w:r>
              <w:rPr>
                <w:b/>
              </w:rPr>
              <w:t>Recalls</w:t>
            </w:r>
            <w:r>
              <w:t xml:space="preserve"> the previous conclusions, results, and actions that best fit the new situation.</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4.</w:t>
            </w:r>
            <w:r>
              <w:tab/>
            </w:r>
            <w:r>
              <w:rPr>
                <w:b/>
              </w:rPr>
              <w:t>Issues</w:t>
            </w:r>
            <w:r>
              <w:t xml:space="preserve"> directives to have the tactics implemented.</w:t>
            </w:r>
          </w:p>
        </w:tc>
      </w:tr>
      <w:tr w:rsidR="004F1F4A" w:rsidRPr="00901109" w:rsidTr="00901109">
        <w:tc>
          <w:tcPr>
            <w:tcW w:w="2592" w:type="dxa"/>
          </w:tcPr>
          <w:p w:rsidR="004F1F4A" w:rsidRPr="00901109" w:rsidRDefault="004F1F4A" w:rsidP="00294F9C">
            <w:r>
              <w:t>Slide 3-14</w:t>
            </w:r>
          </w:p>
        </w:tc>
        <w:tc>
          <w:tcPr>
            <w:tcW w:w="274" w:type="dxa"/>
          </w:tcPr>
          <w:p w:rsidR="004F1F4A" w:rsidRPr="00901109" w:rsidRDefault="004F1F4A" w:rsidP="00294F9C"/>
        </w:tc>
        <w:tc>
          <w:tcPr>
            <w:tcW w:w="6566" w:type="dxa"/>
          </w:tcPr>
          <w:p w:rsidR="004F1F4A" w:rsidRDefault="004F1F4A" w:rsidP="004F1F4A">
            <w:pPr>
              <w:jc w:val="left"/>
            </w:pPr>
          </w:p>
        </w:tc>
      </w:tr>
      <w:tr w:rsidR="00CB3DFB" w:rsidRPr="00901109" w:rsidTr="00901109">
        <w:tc>
          <w:tcPr>
            <w:tcW w:w="2592" w:type="dxa"/>
            <w:vMerge w:val="restart"/>
          </w:tcPr>
          <w:p w:rsidR="00CB3DFB" w:rsidRPr="00901109" w:rsidRDefault="00EB06F1" w:rsidP="00294F9C">
            <w:r>
              <w:object w:dxaOrig="7202" w:dyaOrig="5399">
                <v:shape id="_x0000_i1038" type="#_x0000_t75" style="width:117.6pt;height:88.8pt" o:ole="" o:bordertopcolor="this" o:borderleftcolor="this" o:borderbottomcolor="this" o:borderrightcolor="this">
                  <v:imagedata r:id="rId41" o:title=""/>
                  <w10:bordertop type="single" width="4" shadow="t"/>
                  <w10:borderleft type="single" width="4" shadow="t"/>
                  <w10:borderbottom type="single" width="4" shadow="t"/>
                  <w10:borderright type="single" width="4" shadow="t"/>
                </v:shape>
                <o:OLEObject Type="Embed" ProgID="PowerPoint.Slide.12" ShapeID="_x0000_i1038" DrawAspect="Content" ObjectID="_1424681013" r:id="rId42"/>
              </w:object>
            </w:r>
          </w:p>
        </w:tc>
        <w:tc>
          <w:tcPr>
            <w:tcW w:w="274" w:type="dxa"/>
          </w:tcPr>
          <w:p w:rsidR="00CB3DFB" w:rsidRPr="00901109" w:rsidRDefault="00CB3DFB" w:rsidP="00294F9C"/>
        </w:tc>
        <w:tc>
          <w:tcPr>
            <w:tcW w:w="6566" w:type="dxa"/>
          </w:tcPr>
          <w:p w:rsidR="00CB3DFB" w:rsidRDefault="00CB3DFB" w:rsidP="001702A3">
            <w:pPr>
              <w:ind w:left="1440" w:hanging="720"/>
              <w:jc w:val="left"/>
            </w:pPr>
            <w:r>
              <w:t>F.</w:t>
            </w:r>
            <w:r>
              <w:tab/>
              <w:t xml:space="preserve">The </w:t>
            </w:r>
            <w:r>
              <w:rPr>
                <w:b/>
              </w:rPr>
              <w:t>greater</w:t>
            </w:r>
            <w:r>
              <w:t xml:space="preserve"> one</w:t>
            </w:r>
            <w:r w:rsidR="00251271">
              <w:t>'</w:t>
            </w:r>
            <w:r>
              <w:t xml:space="preserve">s experience on the </w:t>
            </w:r>
            <w:r>
              <w:rPr>
                <w:b/>
              </w:rPr>
              <w:t>same type</w:t>
            </w:r>
            <w:r>
              <w:t xml:space="preserve"> of incident, the greater one</w:t>
            </w:r>
            <w:r w:rsidR="00251271">
              <w:t>'</w:t>
            </w:r>
            <w:r>
              <w:t xml:space="preserve">s ability to read the subtle differences at any incident of that type, draw </w:t>
            </w:r>
            <w:r>
              <w:rPr>
                <w:b/>
              </w:rPr>
              <w:t>refined</w:t>
            </w:r>
            <w:r>
              <w:t xml:space="preserve"> conclusions, and direct the most appropriate actions to provide a solution.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E206B7" w:rsidRDefault="00CB3DFB" w:rsidP="00294F9C">
            <w:pPr>
              <w:rPr>
                <w:sz w:val="18"/>
                <w:szCs w:val="18"/>
              </w:rPr>
            </w:pPr>
          </w:p>
        </w:tc>
        <w:tc>
          <w:tcPr>
            <w:tcW w:w="6566" w:type="dxa"/>
          </w:tcPr>
          <w:p w:rsidR="00CB3DFB" w:rsidRPr="00E206B7" w:rsidRDefault="00CB3DFB" w:rsidP="00294F9C">
            <w:pPr>
              <w:rPr>
                <w:sz w:val="18"/>
                <w:szCs w:val="18"/>
              </w:rPr>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76399C" w:rsidRPr="00901109" w:rsidTr="00901109">
        <w:tc>
          <w:tcPr>
            <w:tcW w:w="2592" w:type="dxa"/>
          </w:tcPr>
          <w:p w:rsidR="0076399C" w:rsidRPr="00901109" w:rsidRDefault="004F1F4A" w:rsidP="00294F9C">
            <w:r>
              <w:t>Slide 3-15</w:t>
            </w:r>
          </w:p>
        </w:tc>
        <w:tc>
          <w:tcPr>
            <w:tcW w:w="274" w:type="dxa"/>
          </w:tcPr>
          <w:p w:rsidR="0076399C" w:rsidRPr="00901109" w:rsidRDefault="0076399C" w:rsidP="00294F9C"/>
        </w:tc>
        <w:tc>
          <w:tcPr>
            <w:tcW w:w="6566" w:type="dxa"/>
          </w:tcPr>
          <w:p w:rsidR="0076399C" w:rsidRPr="00901109" w:rsidRDefault="0076399C" w:rsidP="00294F9C"/>
        </w:tc>
      </w:tr>
      <w:tr w:rsidR="00CB3DFB" w:rsidRPr="00901109" w:rsidTr="00901109">
        <w:tc>
          <w:tcPr>
            <w:tcW w:w="2592" w:type="dxa"/>
            <w:vMerge w:val="restart"/>
          </w:tcPr>
          <w:p w:rsidR="00CB3DFB" w:rsidRPr="00901109" w:rsidRDefault="00EB06F1" w:rsidP="00294F9C">
            <w:r>
              <w:object w:dxaOrig="7202" w:dyaOrig="5399">
                <v:shape id="_x0000_i1039" type="#_x0000_t75" style="width:117.6pt;height:88.8pt" o:ole="" o:bordertopcolor="this" o:borderleftcolor="this" o:borderbottomcolor="this" o:borderrightcolor="this">
                  <v:imagedata r:id="rId43" o:title=""/>
                  <w10:bordertop type="single" width="4" shadow="t"/>
                  <w10:borderleft type="single" width="4" shadow="t"/>
                  <w10:borderbottom type="single" width="4" shadow="t"/>
                  <w10:borderright type="single" width="4" shadow="t"/>
                </v:shape>
                <o:OLEObject Type="Embed" ProgID="PowerPoint.Slide.12" ShapeID="_x0000_i1039" DrawAspect="Content" ObjectID="_1424681014" r:id="rId44"/>
              </w:object>
            </w:r>
          </w:p>
        </w:tc>
        <w:tc>
          <w:tcPr>
            <w:tcW w:w="274" w:type="dxa"/>
          </w:tcPr>
          <w:p w:rsidR="00CB3DFB" w:rsidRPr="00901109" w:rsidRDefault="00CB3DFB" w:rsidP="00294F9C"/>
        </w:tc>
        <w:tc>
          <w:tcPr>
            <w:tcW w:w="6566" w:type="dxa"/>
          </w:tcPr>
          <w:p w:rsidR="00CB3DFB" w:rsidRPr="00901109" w:rsidRDefault="00CB3DFB" w:rsidP="004F1F4A">
            <w:pPr>
              <w:ind w:left="1440" w:hanging="720"/>
              <w:jc w:val="left"/>
            </w:pPr>
            <w:r>
              <w:t>G.</w:t>
            </w:r>
            <w:r>
              <w:tab/>
              <w:t>Basing decisions on outcomes from previous experience can produce action results much faster than following a step-by-step intellectual process.</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E206B7" w:rsidRDefault="00CB3DFB" w:rsidP="00294F9C">
            <w:pPr>
              <w:rPr>
                <w:sz w:val="18"/>
                <w:szCs w:val="18"/>
              </w:rPr>
            </w:pPr>
          </w:p>
        </w:tc>
        <w:tc>
          <w:tcPr>
            <w:tcW w:w="6566" w:type="dxa"/>
          </w:tcPr>
          <w:p w:rsidR="00CB3DFB" w:rsidRPr="00E206B7" w:rsidRDefault="00CB3DFB" w:rsidP="00294F9C">
            <w:pPr>
              <w:rPr>
                <w:sz w:val="18"/>
                <w:szCs w:val="18"/>
              </w:rPr>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76399C" w:rsidRPr="00901109" w:rsidTr="00901109">
        <w:tc>
          <w:tcPr>
            <w:tcW w:w="2592" w:type="dxa"/>
          </w:tcPr>
          <w:p w:rsidR="0076399C" w:rsidRPr="00901109" w:rsidRDefault="004F1F4A" w:rsidP="00294F9C">
            <w:r>
              <w:t>Slide 3-16</w:t>
            </w:r>
          </w:p>
        </w:tc>
        <w:tc>
          <w:tcPr>
            <w:tcW w:w="274" w:type="dxa"/>
          </w:tcPr>
          <w:p w:rsidR="0076399C" w:rsidRPr="00901109" w:rsidRDefault="0076399C" w:rsidP="00294F9C"/>
        </w:tc>
        <w:tc>
          <w:tcPr>
            <w:tcW w:w="6566" w:type="dxa"/>
          </w:tcPr>
          <w:p w:rsidR="0076399C" w:rsidRPr="00901109" w:rsidRDefault="0076399C" w:rsidP="00294F9C"/>
        </w:tc>
      </w:tr>
      <w:tr w:rsidR="00CB3DFB" w:rsidRPr="00901109" w:rsidTr="00901109">
        <w:tc>
          <w:tcPr>
            <w:tcW w:w="2592" w:type="dxa"/>
            <w:vMerge w:val="restart"/>
          </w:tcPr>
          <w:p w:rsidR="00CB3DFB" w:rsidRPr="00901109" w:rsidRDefault="00EB06F1" w:rsidP="00294F9C">
            <w:r>
              <w:object w:dxaOrig="7202" w:dyaOrig="5399">
                <v:shape id="_x0000_i1040" type="#_x0000_t75" style="width:117.6pt;height:88.8pt" o:ole="" o:bordertopcolor="this" o:borderleftcolor="this" o:borderbottomcolor="this" o:borderrightcolor="this">
                  <v:imagedata r:id="rId45" o:title=""/>
                  <w10:bordertop type="single" width="4" shadow="t"/>
                  <w10:borderleft type="single" width="4" shadow="t"/>
                  <w10:borderbottom type="single" width="4" shadow="t"/>
                  <w10:borderright type="single" width="4" shadow="t"/>
                </v:shape>
                <o:OLEObject Type="Embed" ProgID="PowerPoint.Slide.12" ShapeID="_x0000_i1040" DrawAspect="Content" ObjectID="_1424681015" r:id="rId46"/>
              </w:object>
            </w:r>
          </w:p>
        </w:tc>
        <w:tc>
          <w:tcPr>
            <w:tcW w:w="274" w:type="dxa"/>
          </w:tcPr>
          <w:p w:rsidR="00CB3DFB" w:rsidRPr="00901109" w:rsidRDefault="00CB3DFB" w:rsidP="00294F9C"/>
        </w:tc>
        <w:tc>
          <w:tcPr>
            <w:tcW w:w="6566" w:type="dxa"/>
          </w:tcPr>
          <w:p w:rsidR="00CB3DFB" w:rsidRDefault="00CB3DFB" w:rsidP="004F1F4A">
            <w:pPr>
              <w:ind w:left="1440" w:hanging="720"/>
              <w:jc w:val="left"/>
            </w:pPr>
            <w:r>
              <w:t>H.</w:t>
            </w:r>
            <w:r>
              <w:tab/>
              <w:t>When the decision maker has adequate experience or training for the incident type, the NDM method will be used.</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2160" w:hanging="720"/>
              <w:jc w:val="left"/>
            </w:pPr>
            <w:r>
              <w:t>1.</w:t>
            </w:r>
            <w:r>
              <w:tab/>
              <w:t>NDM is the way the brain normally works. It will always try to perform NDM to solve any problem or answer any question.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2160" w:hanging="720"/>
              <w:jc w:val="left"/>
            </w:pPr>
            <w:r>
              <w:t>2.</w:t>
            </w:r>
            <w:r>
              <w:tab/>
              <w:t>When NDM fails to provide the solution or answer, then you must have a method of providing said answers and solutions.</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E206B7" w:rsidRPr="00901109" w:rsidTr="00901109">
        <w:tc>
          <w:tcPr>
            <w:tcW w:w="2592" w:type="dxa"/>
          </w:tcPr>
          <w:p w:rsidR="00E206B7" w:rsidRPr="00901109" w:rsidRDefault="00E206B7" w:rsidP="00294F9C"/>
        </w:tc>
        <w:tc>
          <w:tcPr>
            <w:tcW w:w="274" w:type="dxa"/>
          </w:tcPr>
          <w:p w:rsidR="00E206B7" w:rsidRPr="00901109" w:rsidRDefault="00E206B7" w:rsidP="00294F9C"/>
        </w:tc>
        <w:tc>
          <w:tcPr>
            <w:tcW w:w="6566" w:type="dxa"/>
          </w:tcPr>
          <w:p w:rsidR="00E206B7" w:rsidRDefault="00E206B7"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3.</w:t>
            </w:r>
            <w:r>
              <w:tab/>
              <w:t xml:space="preserve">The NDM method is almost </w:t>
            </w:r>
            <w:r>
              <w:rPr>
                <w:b/>
              </w:rPr>
              <w:t>instant</w:t>
            </w:r>
            <w:r>
              <w:t xml:space="preserve"> recall of previously learned information. </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880" w:hanging="720"/>
              <w:jc w:val="left"/>
            </w:pPr>
            <w:r>
              <w:t>a.</w:t>
            </w:r>
            <w:r>
              <w:tab/>
              <w:t xml:space="preserve">It includes the </w:t>
            </w:r>
            <w:r>
              <w:rPr>
                <w:b/>
              </w:rPr>
              <w:t>interrelationships</w:t>
            </w:r>
            <w:r>
              <w:t xml:space="preserve"> of specific information with conclusions, results, and actions based on whether or not they worked previously.</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880" w:hanging="720"/>
              <w:jc w:val="left"/>
            </w:pPr>
            <w:r>
              <w:t>b.</w:t>
            </w:r>
            <w:r>
              <w:tab/>
              <w:t xml:space="preserve">Therefore, it provides a direct, </w:t>
            </w:r>
            <w:r>
              <w:rPr>
                <w:b/>
              </w:rPr>
              <w:t>lightning</w:t>
            </w:r>
            <w:r>
              <w:t>-</w:t>
            </w:r>
            <w:r>
              <w:rPr>
                <w:b/>
              </w:rPr>
              <w:t>fast</w:t>
            </w:r>
            <w:r>
              <w:t xml:space="preserve"> link from what I see, hear, smell, and feel to what I do.</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4.</w:t>
            </w:r>
            <w:r>
              <w:tab/>
              <w:t xml:space="preserve">Because of the </w:t>
            </w:r>
            <w:r>
              <w:rPr>
                <w:b/>
              </w:rPr>
              <w:t>time-pressure</w:t>
            </w:r>
            <w:r>
              <w:t xml:space="preserve"> nature of emergency-scene decision making, the </w:t>
            </w:r>
            <w:r>
              <w:rPr>
                <w:b/>
              </w:rPr>
              <w:t>choice</w:t>
            </w:r>
            <w:r>
              <w:t xml:space="preserve"> between NDM and classical methods will </w:t>
            </w:r>
            <w:r>
              <w:rPr>
                <w:b/>
              </w:rPr>
              <w:t>not</w:t>
            </w:r>
            <w:r>
              <w:t xml:space="preserve"> be conscious. The decision maker</w:t>
            </w:r>
            <w:r w:rsidR="00251271">
              <w:t>'</w:t>
            </w:r>
            <w:r>
              <w:t xml:space="preserve">s brain </w:t>
            </w:r>
            <w:r>
              <w:rPr>
                <w:b/>
              </w:rPr>
              <w:t>always</w:t>
            </w:r>
            <w:r>
              <w:t xml:space="preserve"> will attempt NDM first.</w:t>
            </w:r>
          </w:p>
        </w:tc>
      </w:tr>
      <w:tr w:rsidR="004F1F4A" w:rsidRPr="00901109" w:rsidTr="00901109">
        <w:tc>
          <w:tcPr>
            <w:tcW w:w="2592" w:type="dxa"/>
          </w:tcPr>
          <w:p w:rsidR="004F1F4A" w:rsidRPr="00901109" w:rsidRDefault="004F1F4A" w:rsidP="00294F9C">
            <w:r>
              <w:t>Slide 3-17</w:t>
            </w:r>
          </w:p>
        </w:tc>
        <w:tc>
          <w:tcPr>
            <w:tcW w:w="274" w:type="dxa"/>
          </w:tcPr>
          <w:p w:rsidR="004F1F4A" w:rsidRPr="00901109" w:rsidRDefault="004F1F4A" w:rsidP="00294F9C"/>
        </w:tc>
        <w:tc>
          <w:tcPr>
            <w:tcW w:w="6566" w:type="dxa"/>
          </w:tcPr>
          <w:p w:rsidR="004F1F4A" w:rsidRPr="00901109" w:rsidRDefault="004F1F4A" w:rsidP="00294F9C"/>
        </w:tc>
      </w:tr>
      <w:tr w:rsidR="00CB3DFB" w:rsidRPr="00901109" w:rsidTr="00901109">
        <w:tc>
          <w:tcPr>
            <w:tcW w:w="2592" w:type="dxa"/>
            <w:vMerge w:val="restart"/>
          </w:tcPr>
          <w:p w:rsidR="00CB3DFB" w:rsidRPr="00901109" w:rsidRDefault="00EB06F1" w:rsidP="00294F9C">
            <w:r>
              <w:object w:dxaOrig="7202" w:dyaOrig="5399">
                <v:shape id="_x0000_i1041" type="#_x0000_t75" style="width:117.6pt;height:88.8pt" o:ole="" o:bordertopcolor="this" o:borderleftcolor="this" o:borderbottomcolor="this" o:borderrightcolor="this">
                  <v:imagedata r:id="rId47" o:title=""/>
                  <w10:bordertop type="single" width="4" shadow="t"/>
                  <w10:borderleft type="single" width="4" shadow="t"/>
                  <w10:borderbottom type="single" width="4" shadow="t"/>
                  <w10:borderright type="single" width="4" shadow="t"/>
                </v:shape>
                <o:OLEObject Type="Embed" ProgID="PowerPoint.Slide.12" ShapeID="_x0000_i1041" DrawAspect="Content" ObjectID="_1424681016" r:id="rId48"/>
              </w:object>
            </w:r>
          </w:p>
        </w:tc>
        <w:tc>
          <w:tcPr>
            <w:tcW w:w="274" w:type="dxa"/>
          </w:tcPr>
          <w:p w:rsidR="00CB3DFB" w:rsidRPr="00901109" w:rsidRDefault="00CB3DFB" w:rsidP="00294F9C"/>
        </w:tc>
        <w:tc>
          <w:tcPr>
            <w:tcW w:w="6566" w:type="dxa"/>
          </w:tcPr>
          <w:p w:rsidR="00CB3DFB" w:rsidRDefault="00CB3DFB" w:rsidP="004F1F4A">
            <w:pPr>
              <w:ind w:left="1440" w:hanging="720"/>
              <w:jc w:val="left"/>
            </w:pPr>
            <w:r>
              <w:t>I.</w:t>
            </w:r>
            <w:r>
              <w:tab/>
              <w:t xml:space="preserve">The decision maker must recognize when he/she possesses </w:t>
            </w:r>
            <w:r>
              <w:rPr>
                <w:b/>
              </w:rPr>
              <w:t>insufficient</w:t>
            </w:r>
            <w:r>
              <w:t xml:space="preserve"> information to use the NDM method:</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ind w:left="2160" w:hanging="720"/>
              <w:jc w:val="left"/>
            </w:pPr>
            <w:r>
              <w:t>1.</w:t>
            </w:r>
            <w:r>
              <w:tab/>
              <w:t xml:space="preserve">When it is obvious to the decision maker that there has been </w:t>
            </w:r>
            <w:r>
              <w:rPr>
                <w:b/>
              </w:rPr>
              <w:t>no</w:t>
            </w:r>
            <w:r>
              <w:t xml:space="preserve"> experience or too </w:t>
            </w:r>
            <w:r>
              <w:rPr>
                <w:b/>
              </w:rPr>
              <w:t>little</w:t>
            </w:r>
            <w:r>
              <w:t xml:space="preserve"> training on the specific incident.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2.</w:t>
            </w:r>
            <w:r>
              <w:tab/>
              <w:t xml:space="preserve">When the decision maker recognizes that the incident cues are </w:t>
            </w:r>
            <w:r>
              <w:rPr>
                <w:b/>
              </w:rPr>
              <w:t>very unfamiliar</w:t>
            </w:r>
            <w:r>
              <w:t xml:space="preserve"> and do </w:t>
            </w:r>
            <w:r>
              <w:rPr>
                <w:b/>
              </w:rPr>
              <w:t>not</w:t>
            </w:r>
            <w:r>
              <w:t xml:space="preserve"> immediately result in what he/she considers appropriate action.</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jc w:val="left"/>
            </w:pP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Default="004F1F4A" w:rsidP="004F1F4A">
            <w:pPr>
              <w:ind w:left="2160" w:hanging="720"/>
              <w:jc w:val="left"/>
            </w:pPr>
            <w:r>
              <w:t>3.</w:t>
            </w:r>
            <w:r>
              <w:tab/>
              <w:t xml:space="preserve">When the decision maker feels </w:t>
            </w:r>
            <w:r>
              <w:rPr>
                <w:b/>
              </w:rPr>
              <w:t>lost</w:t>
            </w:r>
            <w:r>
              <w:t xml:space="preserve"> or </w:t>
            </w:r>
            <w:r>
              <w:rPr>
                <w:b/>
              </w:rPr>
              <w:t>overwhelmed</w:t>
            </w:r>
            <w:r>
              <w:t xml:space="preserve">, </w:t>
            </w:r>
            <w:r>
              <w:rPr>
                <w:b/>
              </w:rPr>
              <w:t>cannot</w:t>
            </w:r>
            <w:r>
              <w:t xml:space="preserve"> </w:t>
            </w:r>
            <w:r>
              <w:rPr>
                <w:b/>
              </w:rPr>
              <w:t>think</w:t>
            </w:r>
            <w:r>
              <w:t xml:space="preserve">, or is </w:t>
            </w:r>
            <w:r>
              <w:rPr>
                <w:b/>
              </w:rPr>
              <w:t>in</w:t>
            </w:r>
            <w:r>
              <w:t xml:space="preserve"> </w:t>
            </w:r>
            <w:r>
              <w:rPr>
                <w:b/>
              </w:rPr>
              <w:t>a</w:t>
            </w:r>
            <w:r>
              <w:t xml:space="preserve"> </w:t>
            </w:r>
            <w:r>
              <w:rPr>
                <w:b/>
              </w:rPr>
              <w:t>panic</w:t>
            </w:r>
            <w:r>
              <w:t xml:space="preserve">, the </w:t>
            </w:r>
            <w:r>
              <w:rPr>
                <w:b/>
              </w:rPr>
              <w:t>classical</w:t>
            </w:r>
            <w:r>
              <w:t xml:space="preserve"> method is probably the appropriate response.</w:t>
            </w:r>
          </w:p>
        </w:tc>
      </w:tr>
      <w:tr w:rsidR="004F1F4A" w:rsidRPr="00901109" w:rsidTr="00901109">
        <w:tc>
          <w:tcPr>
            <w:tcW w:w="2592" w:type="dxa"/>
          </w:tcPr>
          <w:p w:rsidR="004F1F4A" w:rsidRPr="00901109" w:rsidRDefault="005D0815" w:rsidP="00294F9C">
            <w:r>
              <w:t>Slide 3-18</w:t>
            </w:r>
          </w:p>
        </w:tc>
        <w:tc>
          <w:tcPr>
            <w:tcW w:w="274" w:type="dxa"/>
          </w:tcPr>
          <w:p w:rsidR="004F1F4A" w:rsidRPr="00901109" w:rsidRDefault="004F1F4A" w:rsidP="00294F9C"/>
        </w:tc>
        <w:tc>
          <w:tcPr>
            <w:tcW w:w="6566" w:type="dxa"/>
          </w:tcPr>
          <w:p w:rsidR="004F1F4A" w:rsidRPr="00901109" w:rsidRDefault="004F1F4A" w:rsidP="00294F9C"/>
        </w:tc>
      </w:tr>
      <w:tr w:rsidR="00CB3DFB" w:rsidRPr="00901109" w:rsidTr="00901109">
        <w:tc>
          <w:tcPr>
            <w:tcW w:w="2592" w:type="dxa"/>
            <w:vMerge w:val="restart"/>
          </w:tcPr>
          <w:p w:rsidR="00CB3DFB" w:rsidRPr="00901109" w:rsidRDefault="00EB06F1" w:rsidP="00294F9C">
            <w:r>
              <w:object w:dxaOrig="7202" w:dyaOrig="5399">
                <v:shape id="_x0000_i1042" type="#_x0000_t75" style="width:117.6pt;height:88.8pt" o:ole="" o:bordertopcolor="this" o:borderleftcolor="this" o:borderbottomcolor="this" o:borderrightcolor="this">
                  <v:imagedata r:id="rId49" o:title=""/>
                  <w10:bordertop type="single" width="4" shadow="t"/>
                  <w10:borderleft type="single" width="4" shadow="t"/>
                  <w10:borderbottom type="single" width="4" shadow="t"/>
                  <w10:borderright type="single" width="4" shadow="t"/>
                </v:shape>
                <o:OLEObject Type="Embed" ProgID="PowerPoint.Slide.12" ShapeID="_x0000_i1042" DrawAspect="Content" ObjectID="_1424681017" r:id="rId50"/>
              </w:object>
            </w:r>
          </w:p>
        </w:tc>
        <w:tc>
          <w:tcPr>
            <w:tcW w:w="274" w:type="dxa"/>
          </w:tcPr>
          <w:p w:rsidR="00CB3DFB" w:rsidRPr="00901109" w:rsidRDefault="00CB3DFB" w:rsidP="00294F9C"/>
        </w:tc>
        <w:tc>
          <w:tcPr>
            <w:tcW w:w="6566" w:type="dxa"/>
          </w:tcPr>
          <w:p w:rsidR="00CB3DFB" w:rsidRPr="00901109" w:rsidRDefault="00CB3DFB" w:rsidP="00CC50F2">
            <w:pPr>
              <w:ind w:left="1454" w:hanging="734"/>
              <w:jc w:val="left"/>
            </w:pPr>
            <w:r>
              <w:t>J.</w:t>
            </w:r>
            <w:r>
              <w:tab/>
              <w:t xml:space="preserve">The decision maker will use the </w:t>
            </w:r>
            <w:r>
              <w:rPr>
                <w:b/>
              </w:rPr>
              <w:t>classical</w:t>
            </w:r>
            <w:r>
              <w:t xml:space="preserve"> method to evaluate </w:t>
            </w:r>
            <w:r>
              <w:rPr>
                <w:b/>
              </w:rPr>
              <w:t>naturalistic</w:t>
            </w:r>
            <w:r>
              <w:t xml:space="preserve"> actions that have been ordered in a specific situation to ensure that what is being done is achieving the desired result.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5D0815"/>
        </w:tc>
      </w:tr>
      <w:tr w:rsidR="005D0815" w:rsidRPr="00901109" w:rsidTr="00901109">
        <w:tc>
          <w:tcPr>
            <w:tcW w:w="2592" w:type="dxa"/>
          </w:tcPr>
          <w:p w:rsidR="005D0815" w:rsidRPr="00901109" w:rsidRDefault="005D0815" w:rsidP="00294F9C">
            <w:r>
              <w:lastRenderedPageBreak/>
              <w:t>Slide 3-19</w:t>
            </w:r>
          </w:p>
        </w:tc>
        <w:tc>
          <w:tcPr>
            <w:tcW w:w="274" w:type="dxa"/>
          </w:tcPr>
          <w:p w:rsidR="005D0815" w:rsidRPr="00901109" w:rsidRDefault="005D0815" w:rsidP="00294F9C"/>
        </w:tc>
        <w:tc>
          <w:tcPr>
            <w:tcW w:w="6566" w:type="dxa"/>
          </w:tcPr>
          <w:p w:rsidR="005D0815" w:rsidRDefault="005D0815" w:rsidP="005D0815"/>
        </w:tc>
      </w:tr>
      <w:tr w:rsidR="00CB3DFB" w:rsidRPr="00901109" w:rsidTr="00901109">
        <w:tc>
          <w:tcPr>
            <w:tcW w:w="2592" w:type="dxa"/>
            <w:vMerge w:val="restart"/>
          </w:tcPr>
          <w:p w:rsidR="00CB3DFB" w:rsidRPr="00901109" w:rsidRDefault="00EB06F1" w:rsidP="00294F9C">
            <w:r>
              <w:object w:dxaOrig="7202" w:dyaOrig="5399">
                <v:shape id="_x0000_i1043" type="#_x0000_t75" style="width:117.6pt;height:88.8pt" o:ole="" o:bordertopcolor="this" o:borderleftcolor="this" o:borderbottomcolor="this" o:borderrightcolor="this">
                  <v:imagedata r:id="rId51" o:title=""/>
                  <w10:bordertop type="single" width="4" shadow="t"/>
                  <w10:borderleft type="single" width="4" shadow="t"/>
                  <w10:borderbottom type="single" width="4" shadow="t"/>
                  <w10:borderright type="single" width="4" shadow="t"/>
                </v:shape>
                <o:OLEObject Type="Embed" ProgID="PowerPoint.Slide.12" ShapeID="_x0000_i1043" DrawAspect="Content" ObjectID="_1424681018" r:id="rId52"/>
              </w:object>
            </w:r>
          </w:p>
        </w:tc>
        <w:tc>
          <w:tcPr>
            <w:tcW w:w="274" w:type="dxa"/>
          </w:tcPr>
          <w:p w:rsidR="00CB3DFB" w:rsidRPr="00901109" w:rsidRDefault="00CB3DFB" w:rsidP="00294F9C"/>
        </w:tc>
        <w:tc>
          <w:tcPr>
            <w:tcW w:w="6566" w:type="dxa"/>
          </w:tcPr>
          <w:p w:rsidR="00CB3DFB" w:rsidRPr="00901109" w:rsidRDefault="00CB3DFB" w:rsidP="005D0815">
            <w:pPr>
              <w:pStyle w:val="Title1"/>
            </w:pPr>
            <w:r>
              <w:t>IV.</w:t>
            </w:r>
            <w:r>
              <w:tab/>
              <w:t xml:space="preserve">Summary (5 </w:t>
            </w:r>
            <w:r>
              <w:rPr>
                <w:caps w:val="0"/>
              </w:rPr>
              <w:t>min</w:t>
            </w:r>
            <w:r>
              <w: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901109" w:rsidRDefault="00CB3DFB" w:rsidP="00294F9C"/>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2B4FB5" w:rsidRDefault="00CB3DFB" w:rsidP="005D0815">
            <w:pPr>
              <w:ind w:left="1440" w:hanging="720"/>
              <w:jc w:val="left"/>
            </w:pPr>
            <w:r>
              <w:t>A.</w:t>
            </w:r>
            <w:r>
              <w:tab/>
              <w:t xml:space="preserve">In this unit we discussed the difference between NDM and Classical Decision </w:t>
            </w:r>
            <w:r w:rsidRPr="00D15CDB">
              <w:t>Making</w:t>
            </w:r>
            <w:r>
              <w:t>.</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Pr="002B4FB5" w:rsidRDefault="00CB3DFB" w:rsidP="005D0815">
            <w:pPr>
              <w:jc w:val="left"/>
            </w:pP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5D0815">
            <w:pPr>
              <w:ind w:left="1440" w:hanging="720"/>
              <w:jc w:val="left"/>
              <w:rPr>
                <w:b/>
              </w:rPr>
            </w:pPr>
            <w:r>
              <w:t>B.</w:t>
            </w:r>
            <w:r>
              <w:tab/>
              <w:t>You saw how decisions are made at an incident scene and how they can impact the entire situation.</w:t>
            </w:r>
          </w:p>
        </w:tc>
      </w:tr>
      <w:tr w:rsidR="00CB3DFB" w:rsidRPr="00901109" w:rsidTr="00901109">
        <w:tc>
          <w:tcPr>
            <w:tcW w:w="2592" w:type="dxa"/>
            <w:vMerge/>
          </w:tcPr>
          <w:p w:rsidR="00CB3DFB" w:rsidRPr="00901109" w:rsidRDefault="00CB3DFB" w:rsidP="00294F9C"/>
        </w:tc>
        <w:tc>
          <w:tcPr>
            <w:tcW w:w="274" w:type="dxa"/>
          </w:tcPr>
          <w:p w:rsidR="00CB3DFB" w:rsidRPr="00901109" w:rsidRDefault="00CB3DFB" w:rsidP="00294F9C"/>
        </w:tc>
        <w:tc>
          <w:tcPr>
            <w:tcW w:w="6566" w:type="dxa"/>
          </w:tcPr>
          <w:p w:rsidR="00CB3DFB" w:rsidRDefault="00CB3DFB" w:rsidP="005D0815">
            <w:pPr>
              <w:jc w:val="left"/>
              <w:rPr>
                <w:b/>
              </w:rPr>
            </w:pPr>
          </w:p>
        </w:tc>
      </w:tr>
      <w:tr w:rsidR="005D0815" w:rsidRPr="00901109" w:rsidTr="00901109">
        <w:tc>
          <w:tcPr>
            <w:tcW w:w="2592" w:type="dxa"/>
          </w:tcPr>
          <w:p w:rsidR="005D0815" w:rsidRPr="00901109" w:rsidRDefault="005D0815" w:rsidP="00294F9C"/>
        </w:tc>
        <w:tc>
          <w:tcPr>
            <w:tcW w:w="274" w:type="dxa"/>
          </w:tcPr>
          <w:p w:rsidR="005D0815" w:rsidRPr="00901109" w:rsidRDefault="005D0815" w:rsidP="00294F9C"/>
        </w:tc>
        <w:tc>
          <w:tcPr>
            <w:tcW w:w="6566" w:type="dxa"/>
          </w:tcPr>
          <w:p w:rsidR="005D0815" w:rsidRDefault="005D0815" w:rsidP="005D0815">
            <w:pPr>
              <w:ind w:left="1440" w:hanging="720"/>
              <w:jc w:val="left"/>
            </w:pPr>
            <w:r>
              <w:t>C.</w:t>
            </w:r>
            <w:r>
              <w:tab/>
              <w:t>You saw how important it is to have a logical thought process in the midst of confusion and chaos.</w:t>
            </w:r>
          </w:p>
        </w:tc>
      </w:tr>
      <w:tr w:rsidR="005D0815" w:rsidRPr="00901109" w:rsidTr="00901109">
        <w:tc>
          <w:tcPr>
            <w:tcW w:w="2592" w:type="dxa"/>
          </w:tcPr>
          <w:p w:rsidR="005D0815" w:rsidRPr="00901109" w:rsidRDefault="005D0815" w:rsidP="00294F9C"/>
        </w:tc>
        <w:tc>
          <w:tcPr>
            <w:tcW w:w="274" w:type="dxa"/>
          </w:tcPr>
          <w:p w:rsidR="005D0815" w:rsidRPr="00901109" w:rsidRDefault="005D0815" w:rsidP="00294F9C"/>
        </w:tc>
        <w:tc>
          <w:tcPr>
            <w:tcW w:w="6566" w:type="dxa"/>
          </w:tcPr>
          <w:p w:rsidR="005D0815" w:rsidRDefault="005D0815" w:rsidP="005D0815">
            <w:pPr>
              <w:jc w:val="left"/>
            </w:pPr>
          </w:p>
        </w:tc>
      </w:tr>
      <w:tr w:rsidR="005D0815" w:rsidRPr="00901109" w:rsidTr="00901109">
        <w:tc>
          <w:tcPr>
            <w:tcW w:w="2592" w:type="dxa"/>
          </w:tcPr>
          <w:p w:rsidR="005D0815" w:rsidRPr="00901109" w:rsidRDefault="005D0815" w:rsidP="00294F9C"/>
        </w:tc>
        <w:tc>
          <w:tcPr>
            <w:tcW w:w="274" w:type="dxa"/>
          </w:tcPr>
          <w:p w:rsidR="005D0815" w:rsidRPr="00901109" w:rsidRDefault="005D0815" w:rsidP="00294F9C"/>
        </w:tc>
        <w:tc>
          <w:tcPr>
            <w:tcW w:w="6566" w:type="dxa"/>
          </w:tcPr>
          <w:p w:rsidR="005D0815" w:rsidRDefault="005D0815" w:rsidP="005D0815">
            <w:pPr>
              <w:ind w:left="1440" w:hanging="720"/>
              <w:jc w:val="left"/>
            </w:pPr>
            <w:r>
              <w:t>D.</w:t>
            </w:r>
            <w:r>
              <w:tab/>
              <w:t>Last, we discussed the importance of being proactive at the incident scene.</w:t>
            </w:r>
          </w:p>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Pr="00901109" w:rsidRDefault="004F1F4A" w:rsidP="00294F9C"/>
        </w:tc>
      </w:tr>
      <w:tr w:rsidR="004F1F4A" w:rsidRPr="00901109" w:rsidTr="00901109">
        <w:tc>
          <w:tcPr>
            <w:tcW w:w="2592" w:type="dxa"/>
          </w:tcPr>
          <w:p w:rsidR="004F1F4A" w:rsidRPr="00901109" w:rsidRDefault="004F1F4A" w:rsidP="00294F9C"/>
        </w:tc>
        <w:tc>
          <w:tcPr>
            <w:tcW w:w="274" w:type="dxa"/>
          </w:tcPr>
          <w:p w:rsidR="004F1F4A" w:rsidRPr="00901109" w:rsidRDefault="004F1F4A" w:rsidP="00294F9C"/>
        </w:tc>
        <w:tc>
          <w:tcPr>
            <w:tcW w:w="6566" w:type="dxa"/>
          </w:tcPr>
          <w:p w:rsidR="004F1F4A" w:rsidRPr="00901109" w:rsidRDefault="004F1F4A" w:rsidP="00294F9C"/>
        </w:tc>
      </w:tr>
    </w:tbl>
    <w:p w:rsidR="00901109" w:rsidRDefault="00901109" w:rsidP="00294F9C"/>
    <w:p w:rsidR="00545024" w:rsidRDefault="00545024" w:rsidP="00294F9C"/>
    <w:p w:rsidR="00545024" w:rsidRPr="00901109" w:rsidRDefault="00545024" w:rsidP="00294F9C"/>
    <w:sectPr w:rsidR="00545024" w:rsidRPr="00901109" w:rsidSect="005D0815">
      <w:headerReference w:type="first" r:id="rId53"/>
      <w:footnotePr>
        <w:numRestart w:val="eachPage"/>
      </w:footnotePr>
      <w:pgSz w:w="12240" w:h="15840" w:code="1"/>
      <w:pgMar w:top="1440" w:right="1080" w:bottom="1440" w:left="1800" w:header="720" w:footer="720"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0D01" w:rsidRDefault="00B50D01">
      <w:r>
        <w:separator/>
      </w:r>
    </w:p>
  </w:endnote>
  <w:endnote w:type="continuationSeparator" w:id="0">
    <w:p w:rsidR="00B50D01" w:rsidRDefault="00B50D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Footer"/>
    </w:pPr>
    <w:r>
      <w:t>IG 3-</w:t>
    </w:r>
    <w:r w:rsidR="001B1317">
      <w:rPr>
        <w:rStyle w:val="PageNumber"/>
      </w:rPr>
      <w:fldChar w:fldCharType="begin"/>
    </w:r>
    <w:r>
      <w:rPr>
        <w:rStyle w:val="PageNumber"/>
      </w:rPr>
      <w:instrText xml:space="preserve"> PAGE </w:instrText>
    </w:r>
    <w:r w:rsidR="001B1317">
      <w:rPr>
        <w:rStyle w:val="PageNumber"/>
      </w:rPr>
      <w:fldChar w:fldCharType="separate"/>
    </w:r>
    <w:r w:rsidR="003851F2">
      <w:rPr>
        <w:rStyle w:val="PageNumber"/>
        <w:noProof/>
      </w:rPr>
      <w:t>12</w:t>
    </w:r>
    <w:r w:rsidR="001B1317">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Footer"/>
      <w:jc w:val="right"/>
    </w:pPr>
    <w:r>
      <w:t>IG 3-</w:t>
    </w:r>
    <w:r w:rsidR="001B1317">
      <w:rPr>
        <w:rStyle w:val="PageNumber"/>
      </w:rPr>
      <w:fldChar w:fldCharType="begin"/>
    </w:r>
    <w:r>
      <w:rPr>
        <w:rStyle w:val="PageNumber"/>
      </w:rPr>
      <w:instrText xml:space="preserve"> PAGE </w:instrText>
    </w:r>
    <w:r w:rsidR="001B1317">
      <w:rPr>
        <w:rStyle w:val="PageNumber"/>
      </w:rPr>
      <w:fldChar w:fldCharType="separate"/>
    </w:r>
    <w:r w:rsidR="003851F2">
      <w:rPr>
        <w:rStyle w:val="PageNumber"/>
        <w:noProof/>
      </w:rPr>
      <w:t>11</w:t>
    </w:r>
    <w:r w:rsidR="001B1317">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0D01" w:rsidRDefault="00B50D01">
      <w:r>
        <w:separator/>
      </w:r>
    </w:p>
  </w:footnote>
  <w:footnote w:type="continuationSeparator" w:id="0">
    <w:p w:rsidR="00B50D01" w:rsidRDefault="00B50D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Header"/>
    </w:pPr>
    <w:r>
      <w:t>fireground decision making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Header"/>
    </w:pPr>
    <w:r>
      <w:t>fireground decision making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Header"/>
    </w:pPr>
    <w:r>
      <w:t>decision making for initial company operations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Pr="004B3C5A" w:rsidRDefault="006F0F58" w:rsidP="004B3C5A">
    <w:pPr>
      <w:pStyle w:val="Header"/>
    </w:pPr>
    <w:r>
      <w:t>fireground decision making</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F58" w:rsidRDefault="006F0F58">
    <w:r>
      <w:t>Fireground decision making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B928C6DE"/>
    <w:lvl w:ilvl="0">
      <w:numFmt w:val="none"/>
      <w:lvlText w:val=""/>
      <w:lvlJc w:val="left"/>
      <w:rPr>
        <w:rFonts w:cs="Times New Roman"/>
      </w:rPr>
    </w:lvl>
    <w:lvl w:ilvl="1">
      <w:numFmt w:val="none"/>
      <w:lvlText w:val=""/>
      <w:lvlJc w:val="left"/>
      <w:rPr>
        <w:rFonts w:cs="Times New Roman"/>
      </w:rPr>
    </w:lvl>
    <w:lvl w:ilvl="2">
      <w:numFmt w:val="none"/>
      <w:lvlText w:val=""/>
      <w:lvlJc w:val="left"/>
      <w:rPr>
        <w:rFonts w:cs="Times New Roman"/>
      </w:rPr>
    </w:lvl>
    <w:lvl w:ilvl="3">
      <w:numFmt w:val="none"/>
      <w:lvlText w:val=""/>
      <w:lvlJc w:val="left"/>
      <w:rPr>
        <w:rFonts w:cs="Times New Roman"/>
      </w:rPr>
    </w:lvl>
    <w:lvl w:ilvl="4">
      <w:start w:val="1"/>
      <w:numFmt w:val="decimal"/>
      <w:pStyle w:val="Heading5"/>
      <w:lvlText w:val="(%5)"/>
      <w:legacy w:legacy="1" w:legacySpace="0" w:legacyIndent="720"/>
      <w:lvlJc w:val="left"/>
      <w:pPr>
        <w:ind w:left="3600" w:hanging="720"/>
      </w:pPr>
      <w:rPr>
        <w:rFonts w:cs="Times New Roman"/>
      </w:rPr>
    </w:lvl>
    <w:lvl w:ilvl="5">
      <w:start w:val="1"/>
      <w:numFmt w:val="lowerLetter"/>
      <w:pStyle w:val="Heading6"/>
      <w:lvlText w:val="(%6)"/>
      <w:legacy w:legacy="1" w:legacySpace="0" w:legacyIndent="720"/>
      <w:lvlJc w:val="left"/>
      <w:pPr>
        <w:ind w:left="4320" w:hanging="720"/>
      </w:pPr>
      <w:rPr>
        <w:rFonts w:cs="Times New Roman"/>
      </w:rPr>
    </w:lvl>
    <w:lvl w:ilvl="6">
      <w:start w:val="1"/>
      <w:numFmt w:val="lowerRoman"/>
      <w:pStyle w:val="Heading7"/>
      <w:lvlText w:val="(%7)"/>
      <w:legacy w:legacy="1" w:legacySpace="0" w:legacyIndent="720"/>
      <w:lvlJc w:val="left"/>
      <w:pPr>
        <w:ind w:left="5040" w:hanging="720"/>
      </w:pPr>
      <w:rPr>
        <w:rFonts w:cs="Times New Roman"/>
      </w:rPr>
    </w:lvl>
    <w:lvl w:ilvl="7">
      <w:start w:val="1"/>
      <w:numFmt w:val="lowerLetter"/>
      <w:pStyle w:val="Heading8"/>
      <w:lvlText w:val="(%8)"/>
      <w:legacy w:legacy="1" w:legacySpace="0" w:legacyIndent="720"/>
      <w:lvlJc w:val="left"/>
      <w:pPr>
        <w:ind w:left="5760" w:hanging="720"/>
      </w:pPr>
      <w:rPr>
        <w:rFonts w:cs="Times New Roman"/>
      </w:rPr>
    </w:lvl>
    <w:lvl w:ilvl="8">
      <w:start w:val="1"/>
      <w:numFmt w:val="lowerRoman"/>
      <w:pStyle w:val="Heading9"/>
      <w:lvlText w:val="(%9)"/>
      <w:legacy w:legacy="1" w:legacySpace="0" w:legacyIndent="720"/>
      <w:lvlJc w:val="left"/>
      <w:pPr>
        <w:ind w:left="6480" w:hanging="720"/>
      </w:pPr>
      <w:rPr>
        <w:rFonts w:cs="Times New Roman"/>
      </w:rPr>
    </w:lvl>
  </w:abstractNum>
  <w:abstractNum w:abstractNumId="1">
    <w:nsid w:val="0D3C6231"/>
    <w:multiLevelType w:val="hybridMultilevel"/>
    <w:tmpl w:val="5AF4A2F4"/>
    <w:lvl w:ilvl="0" w:tplc="B70272E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E4C399C"/>
    <w:multiLevelType w:val="hybridMultilevel"/>
    <w:tmpl w:val="D452F5BA"/>
    <w:lvl w:ilvl="0" w:tplc="9FAE44D2">
      <w:start w:val="1"/>
      <w:numFmt w:val="decimal"/>
      <w:lvlText w:val="%1."/>
      <w:lvlJc w:val="left"/>
      <w:pPr>
        <w:ind w:left="1805" w:hanging="360"/>
      </w:pPr>
      <w:rPr>
        <w:rFonts w:hint="default"/>
      </w:rPr>
    </w:lvl>
    <w:lvl w:ilvl="1" w:tplc="04090019" w:tentative="1">
      <w:start w:val="1"/>
      <w:numFmt w:val="lowerLetter"/>
      <w:lvlText w:val="%2."/>
      <w:lvlJc w:val="left"/>
      <w:pPr>
        <w:ind w:left="2525" w:hanging="360"/>
      </w:pPr>
    </w:lvl>
    <w:lvl w:ilvl="2" w:tplc="0409001B" w:tentative="1">
      <w:start w:val="1"/>
      <w:numFmt w:val="lowerRoman"/>
      <w:lvlText w:val="%3."/>
      <w:lvlJc w:val="right"/>
      <w:pPr>
        <w:ind w:left="3245" w:hanging="180"/>
      </w:pPr>
    </w:lvl>
    <w:lvl w:ilvl="3" w:tplc="0409000F" w:tentative="1">
      <w:start w:val="1"/>
      <w:numFmt w:val="decimal"/>
      <w:lvlText w:val="%4."/>
      <w:lvlJc w:val="left"/>
      <w:pPr>
        <w:ind w:left="3965" w:hanging="360"/>
      </w:pPr>
    </w:lvl>
    <w:lvl w:ilvl="4" w:tplc="04090019" w:tentative="1">
      <w:start w:val="1"/>
      <w:numFmt w:val="lowerLetter"/>
      <w:lvlText w:val="%5."/>
      <w:lvlJc w:val="left"/>
      <w:pPr>
        <w:ind w:left="4685" w:hanging="360"/>
      </w:pPr>
    </w:lvl>
    <w:lvl w:ilvl="5" w:tplc="0409001B" w:tentative="1">
      <w:start w:val="1"/>
      <w:numFmt w:val="lowerRoman"/>
      <w:lvlText w:val="%6."/>
      <w:lvlJc w:val="right"/>
      <w:pPr>
        <w:ind w:left="5405" w:hanging="180"/>
      </w:pPr>
    </w:lvl>
    <w:lvl w:ilvl="6" w:tplc="0409000F" w:tentative="1">
      <w:start w:val="1"/>
      <w:numFmt w:val="decimal"/>
      <w:lvlText w:val="%7."/>
      <w:lvlJc w:val="left"/>
      <w:pPr>
        <w:ind w:left="6125" w:hanging="360"/>
      </w:pPr>
    </w:lvl>
    <w:lvl w:ilvl="7" w:tplc="04090019" w:tentative="1">
      <w:start w:val="1"/>
      <w:numFmt w:val="lowerLetter"/>
      <w:lvlText w:val="%8."/>
      <w:lvlJc w:val="left"/>
      <w:pPr>
        <w:ind w:left="6845" w:hanging="360"/>
      </w:pPr>
    </w:lvl>
    <w:lvl w:ilvl="8" w:tplc="0409001B" w:tentative="1">
      <w:start w:val="1"/>
      <w:numFmt w:val="lowerRoman"/>
      <w:lvlText w:val="%9."/>
      <w:lvlJc w:val="right"/>
      <w:pPr>
        <w:ind w:left="7565" w:hanging="180"/>
      </w:pPr>
    </w:lvl>
  </w:abstractNum>
  <w:abstractNum w:abstractNumId="3">
    <w:nsid w:val="105B1969"/>
    <w:multiLevelType w:val="multilevel"/>
    <w:tmpl w:val="94FC13BA"/>
    <w:lvl w:ilvl="0">
      <w:start w:val="1"/>
      <w:numFmt w:val="upperLetter"/>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
    <w:nsid w:val="19A0384F"/>
    <w:multiLevelType w:val="hybridMultilevel"/>
    <w:tmpl w:val="2716E22E"/>
    <w:lvl w:ilvl="0" w:tplc="9C18DBB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371721D9"/>
    <w:multiLevelType w:val="hybridMultilevel"/>
    <w:tmpl w:val="1F4E39CA"/>
    <w:lvl w:ilvl="0" w:tplc="57A6D5BC">
      <w:start w:val="1"/>
      <w:numFmt w:val="upperLetter"/>
      <w:lvlText w:val="%1."/>
      <w:lvlJc w:val="left"/>
      <w:pPr>
        <w:ind w:left="1800" w:hanging="360"/>
      </w:pPr>
      <w:rPr>
        <w:rFonts w:hint="default"/>
        <w:b w:val="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4BE973A1"/>
    <w:multiLevelType w:val="hybridMultilevel"/>
    <w:tmpl w:val="BA0279AA"/>
    <w:lvl w:ilvl="0" w:tplc="747E7418">
      <w:start w:val="1"/>
      <w:numFmt w:val="upperLetter"/>
      <w:lvlText w:val="%1."/>
      <w:lvlJc w:val="left"/>
      <w:pPr>
        <w:tabs>
          <w:tab w:val="num" w:pos="1447"/>
        </w:tabs>
        <w:ind w:left="1447" w:hanging="720"/>
      </w:pPr>
      <w:rPr>
        <w:rFonts w:hint="default"/>
      </w:rPr>
    </w:lvl>
    <w:lvl w:ilvl="1" w:tplc="04090019">
      <w:start w:val="1"/>
      <w:numFmt w:val="lowerLetter"/>
      <w:lvlText w:val="%2."/>
      <w:lvlJc w:val="left"/>
      <w:pPr>
        <w:tabs>
          <w:tab w:val="num" w:pos="1807"/>
        </w:tabs>
        <w:ind w:left="1807" w:hanging="360"/>
      </w:pPr>
    </w:lvl>
    <w:lvl w:ilvl="2" w:tplc="FFFFFFFF">
      <w:start w:val="1"/>
      <w:numFmt w:val="lowerLetter"/>
      <w:lvlText w:val="%3."/>
      <w:lvlJc w:val="left"/>
      <w:pPr>
        <w:tabs>
          <w:tab w:val="num" w:pos="2527"/>
        </w:tabs>
        <w:ind w:left="2527" w:hanging="180"/>
      </w:pPr>
      <w:rPr>
        <w:rFonts w:hint="default"/>
      </w:rPr>
    </w:lvl>
    <w:lvl w:ilvl="3" w:tplc="0409000F" w:tentative="1">
      <w:start w:val="1"/>
      <w:numFmt w:val="decimal"/>
      <w:lvlText w:val="%4."/>
      <w:lvlJc w:val="left"/>
      <w:pPr>
        <w:tabs>
          <w:tab w:val="num" w:pos="3247"/>
        </w:tabs>
        <w:ind w:left="3247" w:hanging="360"/>
      </w:pPr>
    </w:lvl>
    <w:lvl w:ilvl="4" w:tplc="04090019" w:tentative="1">
      <w:start w:val="1"/>
      <w:numFmt w:val="lowerLetter"/>
      <w:lvlText w:val="%5."/>
      <w:lvlJc w:val="left"/>
      <w:pPr>
        <w:tabs>
          <w:tab w:val="num" w:pos="3967"/>
        </w:tabs>
        <w:ind w:left="3967" w:hanging="360"/>
      </w:pPr>
    </w:lvl>
    <w:lvl w:ilvl="5" w:tplc="0409001B" w:tentative="1">
      <w:start w:val="1"/>
      <w:numFmt w:val="lowerRoman"/>
      <w:lvlText w:val="%6."/>
      <w:lvlJc w:val="right"/>
      <w:pPr>
        <w:tabs>
          <w:tab w:val="num" w:pos="4687"/>
        </w:tabs>
        <w:ind w:left="4687" w:hanging="180"/>
      </w:pPr>
    </w:lvl>
    <w:lvl w:ilvl="6" w:tplc="0409000F" w:tentative="1">
      <w:start w:val="1"/>
      <w:numFmt w:val="decimal"/>
      <w:lvlText w:val="%7."/>
      <w:lvlJc w:val="left"/>
      <w:pPr>
        <w:tabs>
          <w:tab w:val="num" w:pos="5407"/>
        </w:tabs>
        <w:ind w:left="5407" w:hanging="360"/>
      </w:pPr>
    </w:lvl>
    <w:lvl w:ilvl="7" w:tplc="04090019" w:tentative="1">
      <w:start w:val="1"/>
      <w:numFmt w:val="lowerLetter"/>
      <w:lvlText w:val="%8."/>
      <w:lvlJc w:val="left"/>
      <w:pPr>
        <w:tabs>
          <w:tab w:val="num" w:pos="6127"/>
        </w:tabs>
        <w:ind w:left="6127" w:hanging="360"/>
      </w:pPr>
    </w:lvl>
    <w:lvl w:ilvl="8" w:tplc="0409001B" w:tentative="1">
      <w:start w:val="1"/>
      <w:numFmt w:val="lowerRoman"/>
      <w:lvlText w:val="%9."/>
      <w:lvlJc w:val="right"/>
      <w:pPr>
        <w:tabs>
          <w:tab w:val="num" w:pos="6847"/>
        </w:tabs>
        <w:ind w:left="6847" w:hanging="180"/>
      </w:pPr>
    </w:lvl>
  </w:abstractNum>
  <w:abstractNum w:abstractNumId="7">
    <w:nsid w:val="6C2C11E8"/>
    <w:multiLevelType w:val="hybridMultilevel"/>
    <w:tmpl w:val="50A43B44"/>
    <w:lvl w:ilvl="0" w:tplc="68947186">
      <w:start w:val="1"/>
      <w:numFmt w:val="decimal"/>
      <w:lvlText w:val="%1."/>
      <w:lvlJc w:val="left"/>
      <w:pPr>
        <w:ind w:left="180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6F8F1179"/>
    <w:multiLevelType w:val="hybridMultilevel"/>
    <w:tmpl w:val="DAD4752E"/>
    <w:lvl w:ilvl="0" w:tplc="733677BC">
      <w:start w:val="2"/>
      <w:numFmt w:val="decimal"/>
      <w:lvlText w:val="%1"/>
      <w:lvlJc w:val="left"/>
      <w:pPr>
        <w:ind w:left="1807" w:hanging="360"/>
      </w:pPr>
      <w:rPr>
        <w:rFonts w:hint="default"/>
      </w:rPr>
    </w:lvl>
    <w:lvl w:ilvl="1" w:tplc="04090019">
      <w:start w:val="1"/>
      <w:numFmt w:val="lowerLetter"/>
      <w:lvlText w:val="%2."/>
      <w:lvlJc w:val="left"/>
      <w:pPr>
        <w:ind w:left="2527" w:hanging="360"/>
      </w:pPr>
    </w:lvl>
    <w:lvl w:ilvl="2" w:tplc="0409001B" w:tentative="1">
      <w:start w:val="1"/>
      <w:numFmt w:val="lowerRoman"/>
      <w:lvlText w:val="%3."/>
      <w:lvlJc w:val="right"/>
      <w:pPr>
        <w:ind w:left="3247" w:hanging="180"/>
      </w:pPr>
    </w:lvl>
    <w:lvl w:ilvl="3" w:tplc="0409000F" w:tentative="1">
      <w:start w:val="1"/>
      <w:numFmt w:val="decimal"/>
      <w:lvlText w:val="%4."/>
      <w:lvlJc w:val="left"/>
      <w:pPr>
        <w:ind w:left="3967" w:hanging="360"/>
      </w:pPr>
    </w:lvl>
    <w:lvl w:ilvl="4" w:tplc="04090019" w:tentative="1">
      <w:start w:val="1"/>
      <w:numFmt w:val="lowerLetter"/>
      <w:lvlText w:val="%5."/>
      <w:lvlJc w:val="left"/>
      <w:pPr>
        <w:ind w:left="4687" w:hanging="360"/>
      </w:pPr>
    </w:lvl>
    <w:lvl w:ilvl="5" w:tplc="0409001B" w:tentative="1">
      <w:start w:val="1"/>
      <w:numFmt w:val="lowerRoman"/>
      <w:lvlText w:val="%6."/>
      <w:lvlJc w:val="right"/>
      <w:pPr>
        <w:ind w:left="5407" w:hanging="180"/>
      </w:pPr>
    </w:lvl>
    <w:lvl w:ilvl="6" w:tplc="0409000F" w:tentative="1">
      <w:start w:val="1"/>
      <w:numFmt w:val="decimal"/>
      <w:lvlText w:val="%7."/>
      <w:lvlJc w:val="left"/>
      <w:pPr>
        <w:ind w:left="6127" w:hanging="360"/>
      </w:pPr>
    </w:lvl>
    <w:lvl w:ilvl="7" w:tplc="04090019" w:tentative="1">
      <w:start w:val="1"/>
      <w:numFmt w:val="lowerLetter"/>
      <w:lvlText w:val="%8."/>
      <w:lvlJc w:val="left"/>
      <w:pPr>
        <w:ind w:left="6847" w:hanging="360"/>
      </w:pPr>
    </w:lvl>
    <w:lvl w:ilvl="8" w:tplc="0409001B" w:tentative="1">
      <w:start w:val="1"/>
      <w:numFmt w:val="lowerRoman"/>
      <w:lvlText w:val="%9."/>
      <w:lvlJc w:val="right"/>
      <w:pPr>
        <w:ind w:left="7567" w:hanging="180"/>
      </w:pPr>
    </w:lvl>
  </w:abstractNum>
  <w:num w:numId="1">
    <w:abstractNumId w:val="0"/>
  </w:num>
  <w:num w:numId="2">
    <w:abstractNumId w:val="7"/>
  </w:num>
  <w:num w:numId="3">
    <w:abstractNumId w:val="6"/>
  </w:num>
  <w:num w:numId="4">
    <w:abstractNumId w:val="1"/>
  </w:num>
  <w:num w:numId="5">
    <w:abstractNumId w:val="2"/>
  </w:num>
  <w:num w:numId="6">
    <w:abstractNumId w:val="8"/>
  </w:num>
  <w:num w:numId="7">
    <w:abstractNumId w:val="4"/>
  </w:num>
  <w:num w:numId="8">
    <w:abstractNumId w:val="5"/>
  </w:num>
  <w:num w:numId="9">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rawingGridHorizontalSpacing w:val="120"/>
  <w:drawingGridVerticalSpacing w:val="120"/>
  <w:displayVerticalDrawingGridEvery w:val="0"/>
  <w:doNotUseMarginsForDrawingGridOrigin/>
  <w:doNotShadeFormData/>
  <w:characterSpacingControl w:val="doNotCompress"/>
  <w:hdrShapeDefaults>
    <o:shapedefaults v:ext="edit" spidmax="11265"/>
  </w:hdrShapeDefaults>
  <w:footnotePr>
    <w:numRestart w:val="eachPage"/>
    <w:footnote w:id="-1"/>
    <w:footnote w:id="0"/>
  </w:footnotePr>
  <w:endnotePr>
    <w:endnote w:id="-1"/>
    <w:endnote w:id="0"/>
  </w:endnotePr>
  <w:compat>
    <w:compatSetting w:name="compatibilityMode" w:uri="http://schemas.microsoft.com/office/word" w:val="12"/>
  </w:compat>
  <w:rsids>
    <w:rsidRoot w:val="00B96945"/>
    <w:rsid w:val="00002D3A"/>
    <w:rsid w:val="00026A1A"/>
    <w:rsid w:val="00030311"/>
    <w:rsid w:val="0003520B"/>
    <w:rsid w:val="00036B16"/>
    <w:rsid w:val="00043129"/>
    <w:rsid w:val="000639CB"/>
    <w:rsid w:val="00091B6B"/>
    <w:rsid w:val="000A3588"/>
    <w:rsid w:val="000A7AC6"/>
    <w:rsid w:val="000B2E17"/>
    <w:rsid w:val="000B4413"/>
    <w:rsid w:val="000C2C38"/>
    <w:rsid w:val="000F34AD"/>
    <w:rsid w:val="00133AA7"/>
    <w:rsid w:val="00140A77"/>
    <w:rsid w:val="00141C21"/>
    <w:rsid w:val="001702A3"/>
    <w:rsid w:val="00183408"/>
    <w:rsid w:val="001837C3"/>
    <w:rsid w:val="001A6055"/>
    <w:rsid w:val="001B1317"/>
    <w:rsid w:val="001D43FB"/>
    <w:rsid w:val="001E3F1F"/>
    <w:rsid w:val="00202FA9"/>
    <w:rsid w:val="00207071"/>
    <w:rsid w:val="002173F9"/>
    <w:rsid w:val="00251271"/>
    <w:rsid w:val="00272429"/>
    <w:rsid w:val="002820CF"/>
    <w:rsid w:val="00294F9C"/>
    <w:rsid w:val="00297BFA"/>
    <w:rsid w:val="002A6DCE"/>
    <w:rsid w:val="002B4FB5"/>
    <w:rsid w:val="002B7F20"/>
    <w:rsid w:val="002C7120"/>
    <w:rsid w:val="002E3F98"/>
    <w:rsid w:val="0030572B"/>
    <w:rsid w:val="00307754"/>
    <w:rsid w:val="0032165A"/>
    <w:rsid w:val="003239C8"/>
    <w:rsid w:val="0032552A"/>
    <w:rsid w:val="0033402B"/>
    <w:rsid w:val="003343F1"/>
    <w:rsid w:val="00346A31"/>
    <w:rsid w:val="00350164"/>
    <w:rsid w:val="00352FD5"/>
    <w:rsid w:val="00355CB1"/>
    <w:rsid w:val="003851F2"/>
    <w:rsid w:val="003A5D55"/>
    <w:rsid w:val="003D0A42"/>
    <w:rsid w:val="003D6A1E"/>
    <w:rsid w:val="003E3E4B"/>
    <w:rsid w:val="00415F25"/>
    <w:rsid w:val="004241A3"/>
    <w:rsid w:val="004419A1"/>
    <w:rsid w:val="00444A42"/>
    <w:rsid w:val="00473B9C"/>
    <w:rsid w:val="004B1264"/>
    <w:rsid w:val="004B3C5A"/>
    <w:rsid w:val="004C4BD5"/>
    <w:rsid w:val="004C6738"/>
    <w:rsid w:val="004D02F0"/>
    <w:rsid w:val="004D5EBD"/>
    <w:rsid w:val="004F1F4A"/>
    <w:rsid w:val="004F70F1"/>
    <w:rsid w:val="00504752"/>
    <w:rsid w:val="00510675"/>
    <w:rsid w:val="00534F70"/>
    <w:rsid w:val="0054353E"/>
    <w:rsid w:val="00545024"/>
    <w:rsid w:val="00592013"/>
    <w:rsid w:val="00592929"/>
    <w:rsid w:val="005B2F63"/>
    <w:rsid w:val="005B77BE"/>
    <w:rsid w:val="005D0815"/>
    <w:rsid w:val="005D5E7E"/>
    <w:rsid w:val="005F2E4D"/>
    <w:rsid w:val="00653AAD"/>
    <w:rsid w:val="006707A7"/>
    <w:rsid w:val="0068417D"/>
    <w:rsid w:val="00693D3D"/>
    <w:rsid w:val="006A5295"/>
    <w:rsid w:val="006B15CC"/>
    <w:rsid w:val="006B1ED9"/>
    <w:rsid w:val="006C3834"/>
    <w:rsid w:val="006D254A"/>
    <w:rsid w:val="006D2BB5"/>
    <w:rsid w:val="006D3A34"/>
    <w:rsid w:val="006E4797"/>
    <w:rsid w:val="006F0F58"/>
    <w:rsid w:val="007174E7"/>
    <w:rsid w:val="00740511"/>
    <w:rsid w:val="0076399C"/>
    <w:rsid w:val="007800F6"/>
    <w:rsid w:val="0079319B"/>
    <w:rsid w:val="007936F2"/>
    <w:rsid w:val="007A6489"/>
    <w:rsid w:val="007C4CDA"/>
    <w:rsid w:val="007E37B5"/>
    <w:rsid w:val="007E434F"/>
    <w:rsid w:val="007F22F9"/>
    <w:rsid w:val="008065E9"/>
    <w:rsid w:val="0087426D"/>
    <w:rsid w:val="00894510"/>
    <w:rsid w:val="008A6707"/>
    <w:rsid w:val="008C4078"/>
    <w:rsid w:val="00901109"/>
    <w:rsid w:val="00961333"/>
    <w:rsid w:val="009674CF"/>
    <w:rsid w:val="00967E6E"/>
    <w:rsid w:val="00970933"/>
    <w:rsid w:val="00972E4C"/>
    <w:rsid w:val="00992C54"/>
    <w:rsid w:val="009A59AA"/>
    <w:rsid w:val="009A5ABB"/>
    <w:rsid w:val="009B1AE1"/>
    <w:rsid w:val="009D478D"/>
    <w:rsid w:val="00A1038D"/>
    <w:rsid w:val="00A16F0D"/>
    <w:rsid w:val="00A17B7C"/>
    <w:rsid w:val="00A46F38"/>
    <w:rsid w:val="00A90C09"/>
    <w:rsid w:val="00A94A06"/>
    <w:rsid w:val="00A94D23"/>
    <w:rsid w:val="00AA22F5"/>
    <w:rsid w:val="00AA2F68"/>
    <w:rsid w:val="00AB798C"/>
    <w:rsid w:val="00AD1C82"/>
    <w:rsid w:val="00AE2347"/>
    <w:rsid w:val="00AE5C21"/>
    <w:rsid w:val="00AF048C"/>
    <w:rsid w:val="00B15D2B"/>
    <w:rsid w:val="00B16842"/>
    <w:rsid w:val="00B34AD7"/>
    <w:rsid w:val="00B50B24"/>
    <w:rsid w:val="00B50D01"/>
    <w:rsid w:val="00B539A2"/>
    <w:rsid w:val="00B77F70"/>
    <w:rsid w:val="00B833CB"/>
    <w:rsid w:val="00B85108"/>
    <w:rsid w:val="00B94C87"/>
    <w:rsid w:val="00B96945"/>
    <w:rsid w:val="00BC2969"/>
    <w:rsid w:val="00BE06B9"/>
    <w:rsid w:val="00C1479B"/>
    <w:rsid w:val="00C15E8F"/>
    <w:rsid w:val="00C5145F"/>
    <w:rsid w:val="00CB3DFB"/>
    <w:rsid w:val="00CC46D1"/>
    <w:rsid w:val="00CC50F2"/>
    <w:rsid w:val="00CE5689"/>
    <w:rsid w:val="00CF004F"/>
    <w:rsid w:val="00D1262C"/>
    <w:rsid w:val="00D4169B"/>
    <w:rsid w:val="00D424FA"/>
    <w:rsid w:val="00D42C3F"/>
    <w:rsid w:val="00D5525A"/>
    <w:rsid w:val="00D66D36"/>
    <w:rsid w:val="00D771B3"/>
    <w:rsid w:val="00DA106B"/>
    <w:rsid w:val="00DC19DE"/>
    <w:rsid w:val="00DD3591"/>
    <w:rsid w:val="00DD78A0"/>
    <w:rsid w:val="00E206B7"/>
    <w:rsid w:val="00E41835"/>
    <w:rsid w:val="00E57942"/>
    <w:rsid w:val="00E83AE9"/>
    <w:rsid w:val="00E86673"/>
    <w:rsid w:val="00EB06F1"/>
    <w:rsid w:val="00EB7E57"/>
    <w:rsid w:val="00EC7290"/>
    <w:rsid w:val="00EE07A9"/>
    <w:rsid w:val="00EF49D2"/>
    <w:rsid w:val="00F25284"/>
    <w:rsid w:val="00F31D92"/>
    <w:rsid w:val="00F400C5"/>
    <w:rsid w:val="00F420EA"/>
    <w:rsid w:val="00F44AAB"/>
    <w:rsid w:val="00F53C5C"/>
    <w:rsid w:val="00F55BF4"/>
    <w:rsid w:val="00F665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B4FB5"/>
    <w:pPr>
      <w:jc w:val="both"/>
    </w:pPr>
    <w:rPr>
      <w:sz w:val="24"/>
      <w:szCs w:val="24"/>
    </w:rPr>
  </w:style>
  <w:style w:type="paragraph" w:styleId="Heading1">
    <w:name w:val="heading 1"/>
    <w:basedOn w:val="Normal"/>
    <w:next w:val="Normal"/>
    <w:qFormat/>
    <w:rsid w:val="002B4FB5"/>
    <w:pPr>
      <w:keepNext/>
      <w:ind w:left="720" w:hanging="720"/>
      <w:outlineLvl w:val="0"/>
    </w:pPr>
    <w:rPr>
      <w:b/>
      <w:bCs/>
    </w:rPr>
  </w:style>
  <w:style w:type="paragraph" w:styleId="Heading2">
    <w:name w:val="heading 2"/>
    <w:basedOn w:val="Normal"/>
    <w:next w:val="Normal"/>
    <w:qFormat/>
    <w:rsid w:val="00DA106B"/>
    <w:pPr>
      <w:keepNext/>
      <w:ind w:left="180"/>
      <w:jc w:val="right"/>
      <w:outlineLvl w:val="1"/>
    </w:pPr>
    <w:rPr>
      <w:rFonts w:ascii="Arial" w:hAnsi="Arial" w:cs="Arial"/>
      <w:b/>
      <w:bCs/>
      <w:sz w:val="18"/>
      <w:szCs w:val="18"/>
    </w:rPr>
  </w:style>
  <w:style w:type="paragraph" w:styleId="Heading3">
    <w:name w:val="heading 3"/>
    <w:basedOn w:val="Normal"/>
    <w:next w:val="Normal"/>
    <w:qFormat/>
    <w:rsid w:val="002B4FB5"/>
    <w:pPr>
      <w:keepNext/>
      <w:spacing w:before="240" w:after="60"/>
      <w:outlineLvl w:val="2"/>
    </w:pPr>
    <w:rPr>
      <w:rFonts w:ascii="Arial" w:hAnsi="Arial" w:cs="Arial"/>
      <w:b/>
      <w:bCs/>
      <w:sz w:val="26"/>
      <w:szCs w:val="26"/>
    </w:rPr>
  </w:style>
  <w:style w:type="paragraph" w:styleId="Heading4">
    <w:name w:val="heading 4"/>
    <w:basedOn w:val="Normal"/>
    <w:next w:val="Normal"/>
    <w:qFormat/>
    <w:rsid w:val="00DA106B"/>
    <w:pPr>
      <w:keepNext/>
      <w:ind w:left="2880"/>
      <w:outlineLvl w:val="3"/>
    </w:pPr>
    <w:rPr>
      <w:b/>
      <w:bCs/>
    </w:rPr>
  </w:style>
  <w:style w:type="paragraph" w:styleId="Heading5">
    <w:name w:val="heading 5"/>
    <w:basedOn w:val="Normal"/>
    <w:next w:val="Normal"/>
    <w:qFormat/>
    <w:rsid w:val="00DA106B"/>
    <w:pPr>
      <w:numPr>
        <w:ilvl w:val="4"/>
        <w:numId w:val="1"/>
      </w:numPr>
      <w:spacing w:before="240" w:after="60"/>
      <w:outlineLvl w:val="4"/>
    </w:pPr>
    <w:rPr>
      <w:rFonts w:ascii="Arial" w:hAnsi="Arial" w:cs="Arial"/>
      <w:sz w:val="22"/>
      <w:szCs w:val="22"/>
    </w:rPr>
  </w:style>
  <w:style w:type="paragraph" w:styleId="Heading6">
    <w:name w:val="heading 6"/>
    <w:basedOn w:val="Normal"/>
    <w:next w:val="Normal"/>
    <w:qFormat/>
    <w:rsid w:val="00DA106B"/>
    <w:pPr>
      <w:numPr>
        <w:ilvl w:val="5"/>
        <w:numId w:val="1"/>
      </w:numPr>
      <w:spacing w:before="240" w:after="60"/>
      <w:outlineLvl w:val="5"/>
    </w:pPr>
    <w:rPr>
      <w:i/>
      <w:iCs/>
      <w:sz w:val="22"/>
      <w:szCs w:val="22"/>
    </w:rPr>
  </w:style>
  <w:style w:type="paragraph" w:styleId="Heading7">
    <w:name w:val="heading 7"/>
    <w:basedOn w:val="Normal"/>
    <w:next w:val="Normal"/>
    <w:qFormat/>
    <w:rsid w:val="00DA106B"/>
    <w:pPr>
      <w:numPr>
        <w:ilvl w:val="6"/>
        <w:numId w:val="1"/>
      </w:numPr>
      <w:spacing w:before="240" w:after="60"/>
      <w:outlineLvl w:val="6"/>
    </w:pPr>
    <w:rPr>
      <w:rFonts w:ascii="Arial" w:hAnsi="Arial" w:cs="Arial"/>
    </w:rPr>
  </w:style>
  <w:style w:type="paragraph" w:styleId="Heading8">
    <w:name w:val="heading 8"/>
    <w:basedOn w:val="Normal"/>
    <w:next w:val="Normal"/>
    <w:qFormat/>
    <w:rsid w:val="00DA106B"/>
    <w:pPr>
      <w:numPr>
        <w:ilvl w:val="7"/>
        <w:numId w:val="1"/>
      </w:numPr>
      <w:spacing w:before="240" w:after="60"/>
      <w:outlineLvl w:val="7"/>
    </w:pPr>
    <w:rPr>
      <w:rFonts w:ascii="Arial" w:hAnsi="Arial" w:cs="Arial"/>
      <w:i/>
      <w:iCs/>
    </w:rPr>
  </w:style>
  <w:style w:type="paragraph" w:styleId="Heading9">
    <w:name w:val="heading 9"/>
    <w:basedOn w:val="Normal"/>
    <w:next w:val="Normal"/>
    <w:qFormat/>
    <w:rsid w:val="00DA106B"/>
    <w:pPr>
      <w:numPr>
        <w:ilvl w:val="8"/>
        <w:numId w:val="1"/>
      </w:numPr>
      <w:spacing w:before="240" w:after="60"/>
      <w:outlineLvl w:val="8"/>
    </w:pPr>
    <w:rPr>
      <w:rFonts w:ascii="Arial"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2B4FB5"/>
    <w:rPr>
      <w:rFonts w:ascii="Arial" w:hAnsi="Arial" w:cs="Arial"/>
      <w:b/>
      <w:bCs/>
      <w:sz w:val="24"/>
      <w:szCs w:val="24"/>
    </w:rPr>
  </w:style>
  <w:style w:type="paragraph" w:customStyle="1" w:styleId="activitytitle">
    <w:name w:val="activity title"/>
    <w:rsid w:val="002B4FB5"/>
    <w:pPr>
      <w:jc w:val="center"/>
    </w:pPr>
    <w:rPr>
      <w:rFonts w:ascii="Arial" w:hAnsi="Arial" w:cs="Arial"/>
      <w:b/>
      <w:bCs/>
      <w:sz w:val="24"/>
      <w:szCs w:val="24"/>
    </w:rPr>
  </w:style>
  <w:style w:type="paragraph" w:styleId="Footer">
    <w:name w:val="footer"/>
    <w:basedOn w:val="Normal"/>
    <w:rsid w:val="002B4FB5"/>
    <w:pPr>
      <w:pBdr>
        <w:top w:val="single" w:sz="6" w:space="1" w:color="auto"/>
      </w:pBdr>
    </w:pPr>
    <w:rPr>
      <w:rFonts w:ascii="Arial" w:hAnsi="Arial" w:cs="Arial"/>
      <w:b/>
      <w:bCs/>
      <w:sz w:val="20"/>
    </w:rPr>
  </w:style>
  <w:style w:type="paragraph" w:styleId="Header">
    <w:name w:val="header"/>
    <w:basedOn w:val="Normal"/>
    <w:rsid w:val="002B4FB5"/>
    <w:pPr>
      <w:pBdr>
        <w:bottom w:val="single" w:sz="6" w:space="1" w:color="auto"/>
      </w:pBdr>
      <w:jc w:val="center"/>
    </w:pPr>
    <w:rPr>
      <w:rFonts w:ascii="Arial" w:hAnsi="Arial" w:cs="Arial"/>
      <w:b/>
      <w:bCs/>
      <w:caps/>
      <w:sz w:val="18"/>
      <w:szCs w:val="18"/>
    </w:rPr>
  </w:style>
  <w:style w:type="paragraph" w:customStyle="1" w:styleId="L1">
    <w:name w:val="L1"/>
    <w:rsid w:val="002B4FB5"/>
    <w:rPr>
      <w:rFonts w:ascii="Arial" w:hAnsi="Arial" w:cs="Arial"/>
      <w:b/>
      <w:bCs/>
      <w:caps/>
      <w:sz w:val="24"/>
      <w:szCs w:val="24"/>
    </w:rPr>
  </w:style>
  <w:style w:type="paragraph" w:customStyle="1" w:styleId="L2">
    <w:name w:val="L2"/>
    <w:rsid w:val="002B4FB5"/>
    <w:pPr>
      <w:ind w:left="1440"/>
    </w:pPr>
    <w:rPr>
      <w:rFonts w:ascii="Arial" w:hAnsi="Arial" w:cs="Arial"/>
      <w:b/>
      <w:bCs/>
      <w:sz w:val="24"/>
      <w:szCs w:val="24"/>
    </w:rPr>
  </w:style>
  <w:style w:type="paragraph" w:customStyle="1" w:styleId="L3">
    <w:name w:val="L3"/>
    <w:rsid w:val="002B4FB5"/>
    <w:pPr>
      <w:ind w:left="1440"/>
    </w:pPr>
    <w:rPr>
      <w:rFonts w:ascii="Arial" w:hAnsi="Arial" w:cs="Arial"/>
      <w:sz w:val="24"/>
      <w:szCs w:val="24"/>
      <w:u w:val="single"/>
    </w:rPr>
  </w:style>
  <w:style w:type="paragraph" w:customStyle="1" w:styleId="left">
    <w:name w:val="left"/>
    <w:basedOn w:val="Normal"/>
    <w:rsid w:val="002B4FB5"/>
    <w:pPr>
      <w:overflowPunct w:val="0"/>
      <w:autoSpaceDE w:val="0"/>
      <w:autoSpaceDN w:val="0"/>
      <w:adjustRightInd w:val="0"/>
      <w:ind w:left="720" w:hanging="720"/>
      <w:textAlignment w:val="baseline"/>
    </w:pPr>
    <w:rPr>
      <w:szCs w:val="20"/>
    </w:rPr>
  </w:style>
  <w:style w:type="paragraph" w:customStyle="1" w:styleId="notes">
    <w:name w:val="notes"/>
    <w:basedOn w:val="Normal"/>
    <w:rsid w:val="002B4FB5"/>
    <w:pPr>
      <w:ind w:left="187" w:right="187"/>
    </w:pPr>
  </w:style>
  <w:style w:type="character" w:styleId="PageNumber">
    <w:name w:val="page number"/>
    <w:basedOn w:val="DefaultParagraphFont"/>
    <w:rsid w:val="002B4FB5"/>
  </w:style>
  <w:style w:type="paragraph" w:customStyle="1" w:styleId="Subtitle1">
    <w:name w:val="Subtitle1"/>
    <w:rsid w:val="002B4FB5"/>
    <w:pPr>
      <w:jc w:val="center"/>
    </w:pPr>
    <w:rPr>
      <w:rFonts w:ascii="Arial" w:hAnsi="Arial" w:cs="Arial"/>
      <w:b/>
      <w:bCs/>
      <w:smallCaps/>
      <w:sz w:val="24"/>
      <w:szCs w:val="24"/>
    </w:rPr>
  </w:style>
  <w:style w:type="paragraph" w:customStyle="1" w:styleId="Title1">
    <w:name w:val="Title1"/>
    <w:rsid w:val="002B4FB5"/>
    <w:pPr>
      <w:overflowPunct w:val="0"/>
      <w:autoSpaceDE w:val="0"/>
      <w:autoSpaceDN w:val="0"/>
      <w:adjustRightInd w:val="0"/>
      <w:textAlignment w:val="baseline"/>
    </w:pPr>
    <w:rPr>
      <w:rFonts w:ascii="Arial" w:hAnsi="Arial"/>
      <w:b/>
      <w:caps/>
      <w:sz w:val="24"/>
    </w:rPr>
  </w:style>
  <w:style w:type="table" w:styleId="TableGrid">
    <w:name w:val="Table Grid"/>
    <w:basedOn w:val="TableNormal"/>
    <w:rsid w:val="00901109"/>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3322675">
      <w:bodyDiv w:val="1"/>
      <w:marLeft w:val="0"/>
      <w:marRight w:val="0"/>
      <w:marTop w:val="0"/>
      <w:marBottom w:val="0"/>
      <w:divBdr>
        <w:top w:val="none" w:sz="0" w:space="0" w:color="auto"/>
        <w:left w:val="none" w:sz="0" w:space="0" w:color="auto"/>
        <w:bottom w:val="none" w:sz="0" w:space="0" w:color="auto"/>
        <w:right w:val="none" w:sz="0" w:space="0" w:color="auto"/>
      </w:divBdr>
      <w:divsChild>
        <w:div w:id="355813177">
          <w:marLeft w:val="864"/>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package" Target="embeddings/Microsoft_PowerPoint_Slide2.sldx"/><Relationship Id="rId26" Type="http://schemas.openxmlformats.org/officeDocument/2006/relationships/package" Target="embeddings/Microsoft_PowerPoint_Slide6.sldx"/><Relationship Id="rId39" Type="http://schemas.openxmlformats.org/officeDocument/2006/relationships/image" Target="media/image13.emf"/><Relationship Id="rId21" Type="http://schemas.openxmlformats.org/officeDocument/2006/relationships/image" Target="media/image4.emf"/><Relationship Id="rId34" Type="http://schemas.openxmlformats.org/officeDocument/2006/relationships/package" Target="embeddings/Microsoft_PowerPoint_Slide10.sldx"/><Relationship Id="rId42" Type="http://schemas.openxmlformats.org/officeDocument/2006/relationships/package" Target="embeddings/Microsoft_PowerPoint_Slide14.sldx"/><Relationship Id="rId47" Type="http://schemas.openxmlformats.org/officeDocument/2006/relationships/image" Target="media/image17.emf"/><Relationship Id="rId50" Type="http://schemas.openxmlformats.org/officeDocument/2006/relationships/package" Target="embeddings/Microsoft_PowerPoint_Slide18.sldx"/><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emf"/><Relationship Id="rId25" Type="http://schemas.openxmlformats.org/officeDocument/2006/relationships/image" Target="media/image6.emf"/><Relationship Id="rId33" Type="http://schemas.openxmlformats.org/officeDocument/2006/relationships/image" Target="media/image10.emf"/><Relationship Id="rId38" Type="http://schemas.openxmlformats.org/officeDocument/2006/relationships/package" Target="embeddings/Microsoft_PowerPoint_Slide12.sldx"/><Relationship Id="rId46" Type="http://schemas.openxmlformats.org/officeDocument/2006/relationships/package" Target="embeddings/Microsoft_PowerPoint_Slide16.sldx"/><Relationship Id="rId2" Type="http://schemas.openxmlformats.org/officeDocument/2006/relationships/styles" Target="styles.xml"/><Relationship Id="rId16" Type="http://schemas.openxmlformats.org/officeDocument/2006/relationships/package" Target="embeddings/Microsoft_PowerPoint_Slide1.sldx"/><Relationship Id="rId20" Type="http://schemas.openxmlformats.org/officeDocument/2006/relationships/package" Target="embeddings/Microsoft_PowerPoint_Slide3.sldx"/><Relationship Id="rId29" Type="http://schemas.openxmlformats.org/officeDocument/2006/relationships/image" Target="media/image8.emf"/><Relationship Id="rId41" Type="http://schemas.openxmlformats.org/officeDocument/2006/relationships/image" Target="media/image14.emf"/><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PowerPoint_Slide5.sldx"/><Relationship Id="rId32" Type="http://schemas.openxmlformats.org/officeDocument/2006/relationships/package" Target="embeddings/Microsoft_PowerPoint_Slide9.sldx"/><Relationship Id="rId37" Type="http://schemas.openxmlformats.org/officeDocument/2006/relationships/image" Target="media/image12.emf"/><Relationship Id="rId40" Type="http://schemas.openxmlformats.org/officeDocument/2006/relationships/package" Target="embeddings/Microsoft_PowerPoint_Slide13.sldx"/><Relationship Id="rId45" Type="http://schemas.openxmlformats.org/officeDocument/2006/relationships/image" Target="media/image16.emf"/><Relationship Id="rId53"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5.emf"/><Relationship Id="rId28" Type="http://schemas.openxmlformats.org/officeDocument/2006/relationships/package" Target="embeddings/Microsoft_PowerPoint_Slide7.sldx"/><Relationship Id="rId36" Type="http://schemas.openxmlformats.org/officeDocument/2006/relationships/package" Target="embeddings/Microsoft_PowerPoint_Slide11.sldx"/><Relationship Id="rId49" Type="http://schemas.openxmlformats.org/officeDocument/2006/relationships/image" Target="media/image18.emf"/><Relationship Id="rId10" Type="http://schemas.openxmlformats.org/officeDocument/2006/relationships/footer" Target="footer1.xml"/><Relationship Id="rId19" Type="http://schemas.openxmlformats.org/officeDocument/2006/relationships/image" Target="media/image3.emf"/><Relationship Id="rId31" Type="http://schemas.openxmlformats.org/officeDocument/2006/relationships/image" Target="media/image9.emf"/><Relationship Id="rId44" Type="http://schemas.openxmlformats.org/officeDocument/2006/relationships/package" Target="embeddings/Microsoft_PowerPoint_Slide15.sldx"/><Relationship Id="rId52" Type="http://schemas.openxmlformats.org/officeDocument/2006/relationships/package" Target="embeddings/Microsoft_PowerPoint_Slide19.sldx"/><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package" Target="embeddings/Microsoft_PowerPoint_Slide4.sldx"/><Relationship Id="rId27" Type="http://schemas.openxmlformats.org/officeDocument/2006/relationships/image" Target="media/image7.emf"/><Relationship Id="rId30" Type="http://schemas.openxmlformats.org/officeDocument/2006/relationships/package" Target="embeddings/Microsoft_PowerPoint_Slide8.sldx"/><Relationship Id="rId35" Type="http://schemas.openxmlformats.org/officeDocument/2006/relationships/image" Target="media/image11.emf"/><Relationship Id="rId43" Type="http://schemas.openxmlformats.org/officeDocument/2006/relationships/image" Target="media/image15.emf"/><Relationship Id="rId48" Type="http://schemas.openxmlformats.org/officeDocument/2006/relationships/package" Target="embeddings/Microsoft_PowerPoint_Slide17.sldx"/><Relationship Id="rId8" Type="http://schemas.openxmlformats.org/officeDocument/2006/relationships/header" Target="header1.xml"/><Relationship Id="rId51" Type="http://schemas.openxmlformats.org/officeDocument/2006/relationships/image" Target="media/image19.emf"/><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2072</Words>
  <Characters>12369</Characters>
  <Application>Microsoft Office Word</Application>
  <DocSecurity>0</DocSecurity>
  <Lines>103</Lines>
  <Paragraphs>28</Paragraphs>
  <ScaleCrop>false</ScaleCrop>
  <HeadingPairs>
    <vt:vector size="2" baseType="variant">
      <vt:variant>
        <vt:lpstr>Title</vt:lpstr>
      </vt:variant>
      <vt:variant>
        <vt:i4>1</vt:i4>
      </vt:variant>
    </vt:vector>
  </HeadingPairs>
  <TitlesOfParts>
    <vt:vector size="1" baseType="lpstr">
      <vt:lpstr>MODULE 1:  THE COMMAND SEQUENCE</vt:lpstr>
    </vt:vector>
  </TitlesOfParts>
  <Company>SCSC</Company>
  <LinksUpToDate>false</LinksUpToDate>
  <CharactersWithSpaces>14413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1:  THE COMMAND SEQUENCE</dc:title>
  <dc:subject/>
  <dc:creator>NFA</dc:creator>
  <cp:keywords/>
  <dc:description/>
  <cp:lastModifiedBy>jvanover</cp:lastModifiedBy>
  <cp:revision>8</cp:revision>
  <cp:lastPrinted>2009-12-04T15:29:00Z</cp:lastPrinted>
  <dcterms:created xsi:type="dcterms:W3CDTF">2011-07-19T20:45:00Z</dcterms:created>
  <dcterms:modified xsi:type="dcterms:W3CDTF">2013-03-13T15:53:00Z</dcterms:modified>
</cp:coreProperties>
</file>